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32" w:rsidRDefault="006529C9">
      <w:pPr>
        <w:pStyle w:val="1"/>
        <w:spacing w:before="72"/>
        <w:ind w:left="1239" w:right="1244"/>
        <w:jc w:val="center"/>
        <w:rPr>
          <w:spacing w:val="-2"/>
        </w:rPr>
      </w:pPr>
      <w:r>
        <w:t>Аналитическая</w:t>
      </w:r>
      <w:r>
        <w:rPr>
          <w:spacing w:val="-8"/>
        </w:rPr>
        <w:t xml:space="preserve"> </w:t>
      </w:r>
      <w:r>
        <w:rPr>
          <w:spacing w:val="-2"/>
        </w:rPr>
        <w:t>справка</w:t>
      </w:r>
    </w:p>
    <w:p w:rsidR="006D1B44" w:rsidRDefault="006D1B44" w:rsidP="006D1B44">
      <w:pPr>
        <w:pStyle w:val="1"/>
        <w:spacing w:before="72"/>
        <w:ind w:left="1239" w:right="1244"/>
        <w:jc w:val="center"/>
      </w:pPr>
      <w:r>
        <w:t xml:space="preserve">«Использование электронных </w:t>
      </w:r>
    </w:p>
    <w:p w:rsidR="006D1B44" w:rsidRDefault="006D1B44" w:rsidP="006D1B44">
      <w:pPr>
        <w:pStyle w:val="1"/>
        <w:spacing w:before="72"/>
        <w:ind w:left="1239" w:right="1244"/>
        <w:jc w:val="center"/>
      </w:pPr>
      <w:r>
        <w:t xml:space="preserve">образовательных ресурсов из </w:t>
      </w:r>
    </w:p>
    <w:p w:rsidR="006D1B44" w:rsidRDefault="006D1B44" w:rsidP="006D1B44">
      <w:pPr>
        <w:pStyle w:val="1"/>
        <w:spacing w:before="72"/>
        <w:ind w:left="1239" w:right="1244"/>
        <w:jc w:val="center"/>
      </w:pPr>
      <w:r>
        <w:t>федерального перечня в МОБУ Александровская сош»</w:t>
      </w:r>
    </w:p>
    <w:p w:rsidR="005D0E32" w:rsidRDefault="005D0E32">
      <w:pPr>
        <w:pStyle w:val="a3"/>
        <w:spacing w:before="3"/>
        <w:ind w:left="0"/>
        <w:rPr>
          <w:b/>
          <w:sz w:val="31"/>
        </w:rPr>
      </w:pPr>
    </w:p>
    <w:p w:rsidR="005D0E32" w:rsidRDefault="005D0E32">
      <w:pPr>
        <w:pStyle w:val="a3"/>
        <w:spacing w:before="9"/>
        <w:ind w:left="0"/>
        <w:rPr>
          <w:b/>
          <w:sz w:val="26"/>
        </w:rPr>
      </w:pPr>
    </w:p>
    <w:p w:rsidR="005D0E32" w:rsidRDefault="006529C9">
      <w:pPr>
        <w:pStyle w:val="a3"/>
        <w:spacing w:line="273" w:lineRule="auto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проверки:</w:t>
      </w:r>
      <w:r>
        <w:rPr>
          <w:b/>
          <w:spacing w:val="40"/>
        </w:rPr>
        <w:t xml:space="preserve"> </w:t>
      </w:r>
      <w:r>
        <w:t>проанализировать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в образовательном процессе учителями-предметниками.</w:t>
      </w:r>
    </w:p>
    <w:p w:rsidR="005D0E32" w:rsidRDefault="005D0E32">
      <w:pPr>
        <w:pStyle w:val="a3"/>
        <w:spacing w:before="6"/>
        <w:ind w:left="0"/>
        <w:rPr>
          <w:sz w:val="27"/>
        </w:rPr>
      </w:pPr>
    </w:p>
    <w:p w:rsidR="005D0E32" w:rsidRDefault="005D0E32">
      <w:pPr>
        <w:pStyle w:val="a3"/>
        <w:spacing w:before="7"/>
        <w:ind w:left="0"/>
        <w:rPr>
          <w:b/>
          <w:sz w:val="30"/>
        </w:rPr>
      </w:pPr>
    </w:p>
    <w:p w:rsidR="005D0E32" w:rsidRDefault="006529C9">
      <w:pPr>
        <w:pStyle w:val="a3"/>
        <w:tabs>
          <w:tab w:val="left" w:pos="1517"/>
        </w:tabs>
        <w:spacing w:line="273" w:lineRule="auto"/>
        <w:ind w:right="110"/>
      </w:pPr>
      <w:r>
        <w:rPr>
          <w:b/>
          <w:spacing w:val="-2"/>
        </w:rPr>
        <w:t>Методы:</w:t>
      </w:r>
      <w:r>
        <w:rPr>
          <w:b/>
        </w:rPr>
        <w:tab/>
      </w:r>
      <w:r>
        <w:t>1.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образовательных ресурсов на уроках</w:t>
      </w:r>
    </w:p>
    <w:p w:rsidR="005D0E32" w:rsidRDefault="006529C9">
      <w:pPr>
        <w:pStyle w:val="a4"/>
        <w:numPr>
          <w:ilvl w:val="0"/>
          <w:numId w:val="4"/>
        </w:numPr>
        <w:tabs>
          <w:tab w:val="left" w:pos="1710"/>
        </w:tabs>
        <w:spacing w:before="1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5D0E32" w:rsidRDefault="006529C9">
      <w:pPr>
        <w:pStyle w:val="a4"/>
        <w:numPr>
          <w:ilvl w:val="0"/>
          <w:numId w:val="4"/>
        </w:numPr>
        <w:tabs>
          <w:tab w:val="left" w:pos="1720"/>
        </w:tabs>
        <w:spacing w:before="43"/>
        <w:ind w:left="1719" w:hanging="282"/>
        <w:rPr>
          <w:sz w:val="28"/>
        </w:rPr>
      </w:pPr>
      <w:r>
        <w:rPr>
          <w:sz w:val="28"/>
        </w:rPr>
        <w:t>Собеседование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-2"/>
          <w:sz w:val="28"/>
        </w:rPr>
        <w:t>предметниками.</w:t>
      </w:r>
    </w:p>
    <w:p w:rsidR="005D0E32" w:rsidRDefault="005D0E32">
      <w:pPr>
        <w:pStyle w:val="a3"/>
        <w:spacing w:before="8"/>
        <w:ind w:left="0"/>
      </w:pPr>
    </w:p>
    <w:p w:rsidR="005D0E32" w:rsidRDefault="006529C9">
      <w:pPr>
        <w:pStyle w:val="1"/>
        <w:spacing w:line="271" w:lineRule="auto"/>
      </w:pPr>
      <w:r>
        <w:t>Использование</w:t>
      </w:r>
      <w:r>
        <w:rPr>
          <w:spacing w:val="-7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уроках </w:t>
      </w:r>
      <w:r>
        <w:rPr>
          <w:spacing w:val="-2"/>
        </w:rPr>
        <w:t>обеспечивает:</w:t>
      </w:r>
    </w:p>
    <w:p w:rsidR="005D0E32" w:rsidRDefault="006529C9">
      <w:pPr>
        <w:pStyle w:val="a4"/>
        <w:numPr>
          <w:ilvl w:val="0"/>
          <w:numId w:val="3"/>
        </w:numPr>
        <w:tabs>
          <w:tab w:val="left" w:pos="341"/>
        </w:tabs>
        <w:spacing w:line="322" w:lineRule="exact"/>
        <w:ind w:left="340" w:hanging="170"/>
        <w:rPr>
          <w:sz w:val="28"/>
        </w:rPr>
      </w:pPr>
      <w:r>
        <w:rPr>
          <w:sz w:val="28"/>
        </w:rPr>
        <w:t>Экономию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5D0E32" w:rsidRDefault="006529C9">
      <w:pPr>
        <w:pStyle w:val="a4"/>
        <w:numPr>
          <w:ilvl w:val="0"/>
          <w:numId w:val="3"/>
        </w:numPr>
        <w:tabs>
          <w:tab w:val="left" w:pos="341"/>
        </w:tabs>
        <w:spacing w:before="42" w:line="273" w:lineRule="auto"/>
        <w:ind w:right="505" w:firstLine="69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наглядном,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восприятия </w:t>
      </w:r>
      <w:r>
        <w:rPr>
          <w:spacing w:val="-4"/>
          <w:sz w:val="28"/>
        </w:rPr>
        <w:t>виде.</w:t>
      </w:r>
    </w:p>
    <w:p w:rsidR="005D0E32" w:rsidRDefault="006529C9">
      <w:pPr>
        <w:pStyle w:val="a4"/>
        <w:numPr>
          <w:ilvl w:val="0"/>
          <w:numId w:val="3"/>
        </w:numPr>
        <w:tabs>
          <w:tab w:val="left" w:pos="341"/>
        </w:tabs>
        <w:spacing w:line="273" w:lineRule="auto"/>
        <w:ind w:right="602" w:firstLine="69"/>
        <w:rPr>
          <w:sz w:val="28"/>
        </w:rPr>
      </w:pPr>
      <w:r>
        <w:rPr>
          <w:sz w:val="28"/>
        </w:rPr>
        <w:t>Воздействие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-5"/>
          <w:sz w:val="28"/>
        </w:rPr>
        <w:t xml:space="preserve"> </w:t>
      </w:r>
      <w:r>
        <w:rPr>
          <w:sz w:val="28"/>
        </w:rPr>
        <w:t>тем самым лучшее усвоение материала.</w:t>
      </w:r>
    </w:p>
    <w:p w:rsidR="005D0E32" w:rsidRDefault="006529C9">
      <w:pPr>
        <w:pStyle w:val="a4"/>
        <w:numPr>
          <w:ilvl w:val="0"/>
          <w:numId w:val="3"/>
        </w:numPr>
        <w:tabs>
          <w:tab w:val="left" w:pos="341"/>
        </w:tabs>
        <w:spacing w:line="271" w:lineRule="auto"/>
        <w:ind w:right="641" w:firstLine="69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разный уровень готовности к восприятию материала.</w:t>
      </w:r>
    </w:p>
    <w:p w:rsidR="005D0E32" w:rsidRDefault="005D0E32">
      <w:pPr>
        <w:pStyle w:val="a3"/>
        <w:spacing w:before="6"/>
        <w:ind w:left="0"/>
        <w:rPr>
          <w:sz w:val="24"/>
        </w:rPr>
      </w:pPr>
    </w:p>
    <w:p w:rsidR="005D0E32" w:rsidRDefault="006529C9">
      <w:pPr>
        <w:pStyle w:val="a3"/>
        <w:spacing w:line="273" w:lineRule="auto"/>
        <w:ind w:right="102" w:firstLine="1075"/>
        <w:jc w:val="both"/>
      </w:pPr>
      <w:r>
        <w:t>В школе имеется достаточное количество технических и цифровых образовательных ресурсов для проведения</w:t>
      </w:r>
      <w:r>
        <w:rPr>
          <w:spacing w:val="40"/>
        </w:rPr>
        <w:t xml:space="preserve"> </w:t>
      </w:r>
      <w:r>
        <w:t>уроков с приме</w:t>
      </w:r>
      <w:r w:rsidR="006D1B44">
        <w:t>нением ИКТ. В наличии имеется: 7</w:t>
      </w:r>
      <w:r>
        <w:t xml:space="preserve"> проекторов,</w:t>
      </w:r>
      <w:r>
        <w:rPr>
          <w:spacing w:val="40"/>
        </w:rPr>
        <w:t xml:space="preserve"> </w:t>
      </w:r>
      <w:r w:rsidR="006D1B44">
        <w:t>35</w:t>
      </w:r>
      <w:r>
        <w:t xml:space="preserve"> ноутбуков с выходом в Интернет,</w:t>
      </w:r>
      <w:r>
        <w:rPr>
          <w:spacing w:val="40"/>
        </w:rPr>
        <w:t xml:space="preserve"> </w:t>
      </w:r>
      <w:r>
        <w:t>которые используются как мобильные рабочие места для учителей- предметников,</w:t>
      </w:r>
      <w:r>
        <w:rPr>
          <w:spacing w:val="40"/>
        </w:rPr>
        <w:t xml:space="preserve"> </w:t>
      </w:r>
      <w:r>
        <w:t xml:space="preserve">1 компьютерный класс с </w:t>
      </w:r>
      <w:r w:rsidR="006D1B44">
        <w:t>выходом в Интернет, содержащий 9</w:t>
      </w:r>
      <w:r>
        <w:t xml:space="preserve"> рабочих мест.</w:t>
      </w:r>
    </w:p>
    <w:p w:rsidR="005D0E32" w:rsidRDefault="006529C9">
      <w:pPr>
        <w:pStyle w:val="a3"/>
        <w:spacing w:line="273" w:lineRule="auto"/>
        <w:ind w:right="103" w:firstLine="770"/>
        <w:jc w:val="both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установлено,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активнее использовать ИКТ при подготовке и проведении уроков. Для регулирования этим процессом и своевременного обеспечения техническими средствами на каждую неделю заранее составляется план-график уроков с компьютерной поддержкой. Также в школе проводится методическая работа по использованию ИКТ в образовательном процессе. Всем учителям рекомендовано заранее планировать и отображать в тематическом планировании все уроки с применением ИКТ.</w:t>
      </w:r>
    </w:p>
    <w:p w:rsidR="005D0E32" w:rsidRDefault="006529C9">
      <w:pPr>
        <w:pStyle w:val="a3"/>
        <w:spacing w:line="316" w:lineRule="exact"/>
        <w:ind w:left="641"/>
        <w:jc w:val="both"/>
      </w:pPr>
      <w:r>
        <w:t>За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rPr>
          <w:spacing w:val="-2"/>
        </w:rPr>
        <w:t>вывод:</w:t>
      </w:r>
    </w:p>
    <w:p w:rsidR="005D0E32" w:rsidRDefault="005D0E32">
      <w:pPr>
        <w:spacing w:line="316" w:lineRule="exact"/>
        <w:jc w:val="both"/>
        <w:sectPr w:rsidR="005D0E3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D0E32" w:rsidRDefault="006529C9" w:rsidP="006D1B44">
      <w:pPr>
        <w:pStyle w:val="a3"/>
        <w:spacing w:line="273" w:lineRule="auto"/>
        <w:ind w:right="102" w:firstLine="779"/>
        <w:jc w:val="both"/>
      </w:pPr>
      <w:r>
        <w:lastRenderedPageBreak/>
        <w:t>Учителя начальных классов</w:t>
      </w:r>
      <w:r w:rsidR="006D1B44">
        <w:t xml:space="preserve">(Горбаткина </w:t>
      </w:r>
      <w:r w:rsidR="00972D61">
        <w:t>С.В</w:t>
      </w:r>
      <w:r w:rsidR="006D1B44">
        <w:t>, Каледа Н.Н., Третьякова Л.Е.,</w:t>
      </w:r>
      <w:r w:rsidR="00972D61">
        <w:t xml:space="preserve"> Штаревич Е.Л.</w:t>
      </w:r>
      <w:r w:rsidR="006D1B44">
        <w:t xml:space="preserve"> )</w:t>
      </w:r>
      <w:r>
        <w:t xml:space="preserve"> реализуют интегративный подход в многопредметной учебной деятельности, на основе применения электронных образовательных ресурсов, используют потенциал ресурсов информационно- коммуникационной образовательной среды для развития и воспитания младших школьников, организуют трансформацию технической осведомленности и игровых компьютерных навыков детей в целенаправленную и осознанную познавательную информационную и коммуникационную деятельность в соответствии с этическими и правовыми нормами информационного общества. Все учителя начальных классов регулярно применяют электронные образовательные ресурсы во внеурочной </w:t>
      </w:r>
      <w:r>
        <w:rPr>
          <w:spacing w:val="-2"/>
        </w:rPr>
        <w:t>деятельности.</w:t>
      </w:r>
    </w:p>
    <w:p w:rsidR="005D0E32" w:rsidRDefault="006529C9">
      <w:pPr>
        <w:pStyle w:val="a3"/>
        <w:spacing w:line="273" w:lineRule="auto"/>
        <w:ind w:right="104" w:firstLine="539"/>
        <w:jc w:val="both"/>
      </w:pPr>
      <w:r>
        <w:t>Учите</w:t>
      </w:r>
      <w:r w:rsidR="00972D61">
        <w:t>ль английского языка (Максимова</w:t>
      </w:r>
      <w:r w:rsidR="00B83AE4">
        <w:t xml:space="preserve"> Е.Ю.) использует фрагменты на различных этапах урока английского языка</w:t>
      </w:r>
      <w:r>
        <w:t>.</w:t>
      </w:r>
    </w:p>
    <w:p w:rsidR="005D0E32" w:rsidRDefault="005D0E32">
      <w:pPr>
        <w:pStyle w:val="a3"/>
        <w:spacing w:before="2"/>
        <w:ind w:left="0"/>
        <w:rPr>
          <w:sz w:val="26"/>
        </w:rPr>
      </w:pPr>
    </w:p>
    <w:p w:rsidR="005D0E32" w:rsidRDefault="006529C9">
      <w:pPr>
        <w:pStyle w:val="a3"/>
        <w:spacing w:line="273" w:lineRule="auto"/>
        <w:ind w:right="104" w:firstLine="539"/>
        <w:jc w:val="both"/>
      </w:pPr>
      <w:r>
        <w:t>Учитель русского</w:t>
      </w:r>
      <w:r w:rsidR="00972D61">
        <w:t xml:space="preserve"> языка и литературы (Яшнова Т.В., Андреева Н.Н.) </w:t>
      </w:r>
      <w:r>
        <w:t>на уроках литературы регулярно демонстрирует обучающимся видеофильмы с шедеврами русской классики.</w:t>
      </w:r>
    </w:p>
    <w:p w:rsidR="00972D61" w:rsidRDefault="00972D61">
      <w:pPr>
        <w:pStyle w:val="a3"/>
        <w:spacing w:line="273" w:lineRule="auto"/>
        <w:ind w:right="104" w:firstLine="539"/>
        <w:jc w:val="both"/>
      </w:pPr>
    </w:p>
    <w:p w:rsidR="005D0E32" w:rsidRDefault="006529C9">
      <w:pPr>
        <w:pStyle w:val="a3"/>
        <w:spacing w:line="273" w:lineRule="auto"/>
        <w:ind w:right="104" w:firstLine="539"/>
        <w:jc w:val="both"/>
      </w:pPr>
      <w:r>
        <w:t>На уроках инф</w:t>
      </w:r>
      <w:r w:rsidR="006D1B44">
        <w:t>орматики – учитель Ширкина М.Л</w:t>
      </w:r>
      <w:r w:rsidR="00077E4E">
        <w:t>..</w:t>
      </w:r>
      <w:bookmarkStart w:id="0" w:name="_GoBack"/>
      <w:bookmarkEnd w:id="0"/>
      <w:r w:rsidR="006D1B44">
        <w:t>, обучающиеся</w:t>
      </w:r>
      <w:r>
        <w:t xml:space="preserve"> всегда работают с Интернет - технологиями, решают подготовительные и обучающие тесты в режиме </w:t>
      </w:r>
      <w:proofErr w:type="gramStart"/>
      <w:r>
        <w:t>Онлайн</w:t>
      </w:r>
      <w:proofErr w:type="gramEnd"/>
      <w:r>
        <w:t>; учитель использует</w:t>
      </w:r>
      <w:r>
        <w:rPr>
          <w:spacing w:val="40"/>
        </w:rPr>
        <w:t xml:space="preserve"> </w:t>
      </w:r>
      <w:r>
        <w:t>информационное пространство как способ всеобщей доступности класса к обозрению новых обучающих сайтов и индивидуальной работы с обучающимися.</w:t>
      </w:r>
    </w:p>
    <w:p w:rsidR="005D0E32" w:rsidRDefault="006529C9">
      <w:pPr>
        <w:pStyle w:val="1"/>
        <w:spacing w:before="3"/>
        <w:ind w:left="641"/>
      </w:pPr>
      <w:r>
        <w:rPr>
          <w:spacing w:val="-2"/>
        </w:rPr>
        <w:t>Выводы:</w:t>
      </w:r>
    </w:p>
    <w:p w:rsidR="005D0E32" w:rsidRDefault="006529C9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1946"/>
          <w:tab w:val="left" w:pos="2249"/>
          <w:tab w:val="left" w:pos="3745"/>
          <w:tab w:val="left" w:pos="4056"/>
          <w:tab w:val="left" w:pos="5312"/>
          <w:tab w:val="left" w:pos="5847"/>
          <w:tab w:val="left" w:pos="7651"/>
          <w:tab w:val="left" w:pos="7905"/>
          <w:tab w:val="left" w:pos="8231"/>
        </w:tabs>
        <w:spacing w:before="40" w:line="273" w:lineRule="auto"/>
        <w:ind w:right="110" w:hanging="142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уроков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применением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электронных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набор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места </w:t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цифровых </w:t>
      </w:r>
      <w:r>
        <w:rPr>
          <w:sz w:val="28"/>
        </w:rPr>
        <w:t xml:space="preserve">образовательных ресурсов к урокам и внеклассным мероприятиям. </w:t>
      </w:r>
      <w:r>
        <w:rPr>
          <w:spacing w:val="-2"/>
          <w:sz w:val="28"/>
        </w:rPr>
        <w:t>Платформы:</w:t>
      </w:r>
    </w:p>
    <w:p w:rsidR="00521B49" w:rsidRDefault="005047EA" w:rsidP="00521B49">
      <w:pPr>
        <w:pStyle w:val="a3"/>
        <w:spacing w:line="316" w:lineRule="exact"/>
        <w:ind w:left="1105"/>
        <w:sectPr w:rsidR="00521B49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Электронный журнал, Учи.ру, </w:t>
      </w:r>
      <w:r w:rsidR="00521B49">
        <w:t xml:space="preserve">РЭШ, Решу ОГЭ, ЕГЭ, Яндекс Учебник., </w:t>
      </w:r>
      <w:proofErr w:type="spellStart"/>
      <w:r w:rsidR="00521B49">
        <w:t>Сферум</w:t>
      </w:r>
      <w:proofErr w:type="spellEnd"/>
      <w:r w:rsidR="00521B49">
        <w:t>.</w:t>
      </w:r>
    </w:p>
    <w:p w:rsidR="005D0E32" w:rsidRDefault="005D0E32">
      <w:pPr>
        <w:pStyle w:val="a3"/>
        <w:spacing w:before="1"/>
        <w:ind w:left="0"/>
        <w:rPr>
          <w:sz w:val="27"/>
        </w:rPr>
      </w:pPr>
    </w:p>
    <w:p w:rsidR="005D0E32" w:rsidRDefault="006529C9">
      <w:pPr>
        <w:pStyle w:val="a4"/>
        <w:numPr>
          <w:ilvl w:val="0"/>
          <w:numId w:val="2"/>
        </w:numPr>
        <w:tabs>
          <w:tab w:val="left" w:pos="1361"/>
          <w:tab w:val="left" w:pos="1362"/>
          <w:tab w:val="left" w:pos="3406"/>
          <w:tab w:val="left" w:pos="4535"/>
          <w:tab w:val="left" w:pos="5161"/>
          <w:tab w:val="left" w:pos="6819"/>
          <w:tab w:val="left" w:pos="7714"/>
          <w:tab w:val="left" w:pos="8200"/>
        </w:tabs>
        <w:spacing w:before="1" w:line="273" w:lineRule="auto"/>
        <w:ind w:right="110" w:hanging="142"/>
        <w:rPr>
          <w:sz w:val="28"/>
        </w:rPr>
      </w:pPr>
      <w:r>
        <w:rPr>
          <w:spacing w:val="-2"/>
          <w:sz w:val="28"/>
        </w:rPr>
        <w:t>Методическая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внедрению</w:t>
      </w:r>
      <w:r>
        <w:rPr>
          <w:sz w:val="28"/>
        </w:rPr>
        <w:tab/>
      </w:r>
      <w:r>
        <w:rPr>
          <w:spacing w:val="-4"/>
          <w:sz w:val="28"/>
        </w:rPr>
        <w:t>ИКТ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проектной </w:t>
      </w:r>
      <w:r>
        <w:rPr>
          <w:sz w:val="28"/>
        </w:rPr>
        <w:t>деятельности планируется и проводится в системе.</w:t>
      </w:r>
    </w:p>
    <w:p w:rsidR="006529C9" w:rsidRPr="006529C9" w:rsidRDefault="006529C9">
      <w:pPr>
        <w:pStyle w:val="a4"/>
        <w:numPr>
          <w:ilvl w:val="0"/>
          <w:numId w:val="2"/>
        </w:numPr>
        <w:tabs>
          <w:tab w:val="left" w:pos="1361"/>
          <w:tab w:val="left" w:pos="1362"/>
        </w:tabs>
        <w:spacing w:line="273" w:lineRule="auto"/>
        <w:ind w:right="107" w:hanging="142"/>
        <w:rPr>
          <w:b/>
          <w:sz w:val="28"/>
        </w:rPr>
      </w:pP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ИТК-компетенций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находится на высоком уровне.</w:t>
      </w:r>
    </w:p>
    <w:p w:rsidR="005D0E32" w:rsidRPr="006529C9" w:rsidRDefault="006529C9" w:rsidP="006529C9">
      <w:pPr>
        <w:tabs>
          <w:tab w:val="left" w:pos="1361"/>
          <w:tab w:val="left" w:pos="1362"/>
        </w:tabs>
        <w:spacing w:line="273" w:lineRule="auto"/>
        <w:ind w:left="963" w:right="107"/>
        <w:rPr>
          <w:b/>
          <w:sz w:val="28"/>
        </w:rPr>
      </w:pPr>
      <w:r w:rsidRPr="006529C9">
        <w:rPr>
          <w:sz w:val="28"/>
        </w:rPr>
        <w:t xml:space="preserve"> </w:t>
      </w:r>
      <w:r w:rsidRPr="006529C9">
        <w:rPr>
          <w:b/>
          <w:sz w:val="28"/>
        </w:rPr>
        <w:t>Предложения:</w:t>
      </w:r>
    </w:p>
    <w:p w:rsidR="005D0E32" w:rsidRDefault="005D0E32">
      <w:pPr>
        <w:pStyle w:val="a3"/>
        <w:ind w:left="0"/>
        <w:rPr>
          <w:b/>
          <w:sz w:val="27"/>
        </w:rPr>
      </w:pPr>
    </w:p>
    <w:p w:rsidR="005D0E32" w:rsidRDefault="006529C9">
      <w:pPr>
        <w:pStyle w:val="a4"/>
        <w:numPr>
          <w:ilvl w:val="0"/>
          <w:numId w:val="1"/>
        </w:numPr>
        <w:tabs>
          <w:tab w:val="left" w:pos="472"/>
        </w:tabs>
        <w:spacing w:line="273" w:lineRule="auto"/>
        <w:ind w:right="112" w:firstLine="0"/>
        <w:jc w:val="both"/>
        <w:rPr>
          <w:sz w:val="28"/>
        </w:rPr>
      </w:pPr>
      <w:r>
        <w:rPr>
          <w:sz w:val="28"/>
        </w:rPr>
        <w:t xml:space="preserve">Регулярно включать использование электронных платформ в учебную </w:t>
      </w:r>
      <w:r>
        <w:rPr>
          <w:spacing w:val="-2"/>
          <w:sz w:val="28"/>
        </w:rPr>
        <w:t>деятельность.</w:t>
      </w:r>
    </w:p>
    <w:p w:rsidR="005D0E32" w:rsidRDefault="006529C9">
      <w:pPr>
        <w:pStyle w:val="a4"/>
        <w:numPr>
          <w:ilvl w:val="0"/>
          <w:numId w:val="1"/>
        </w:numPr>
        <w:tabs>
          <w:tab w:val="left" w:pos="448"/>
        </w:tabs>
        <w:spacing w:line="273" w:lineRule="auto"/>
        <w:ind w:right="105" w:firstLine="0"/>
        <w:jc w:val="both"/>
        <w:rPr>
          <w:sz w:val="28"/>
        </w:rPr>
      </w:pPr>
      <w:r>
        <w:rPr>
          <w:sz w:val="28"/>
        </w:rPr>
        <w:t>Включить в план работы предметных МО ознакомление с</w:t>
      </w:r>
      <w:r>
        <w:rPr>
          <w:spacing w:val="40"/>
          <w:sz w:val="28"/>
        </w:rPr>
        <w:t xml:space="preserve"> </w:t>
      </w:r>
      <w:r>
        <w:rPr>
          <w:sz w:val="28"/>
        </w:rPr>
        <w:t>цифровыми образовательными ресурсами.</w:t>
      </w:r>
    </w:p>
    <w:p w:rsidR="005D0E32" w:rsidRDefault="005D0E32">
      <w:pPr>
        <w:pStyle w:val="a3"/>
        <w:ind w:left="0"/>
        <w:rPr>
          <w:sz w:val="27"/>
        </w:rPr>
      </w:pPr>
    </w:p>
    <w:p w:rsidR="005D0E32" w:rsidRDefault="006529C9">
      <w:pPr>
        <w:pStyle w:val="a4"/>
        <w:numPr>
          <w:ilvl w:val="0"/>
          <w:numId w:val="1"/>
        </w:numPr>
        <w:tabs>
          <w:tab w:val="left" w:pos="383"/>
        </w:tabs>
        <w:spacing w:line="273" w:lineRule="auto"/>
        <w:ind w:right="104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ИКТ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курсы повышения квалификации, привлекать к участию в мастер-классах и других мероприятиях по обмену опытом.</w:t>
      </w:r>
    </w:p>
    <w:p w:rsidR="005D0E32" w:rsidRDefault="005D0E32">
      <w:pPr>
        <w:pStyle w:val="a3"/>
        <w:spacing w:before="2"/>
        <w:ind w:left="0"/>
        <w:rPr>
          <w:sz w:val="27"/>
        </w:rPr>
      </w:pPr>
    </w:p>
    <w:p w:rsidR="005D0E32" w:rsidRDefault="006529C9">
      <w:pPr>
        <w:pStyle w:val="a4"/>
        <w:numPr>
          <w:ilvl w:val="0"/>
          <w:numId w:val="1"/>
        </w:numPr>
        <w:tabs>
          <w:tab w:val="left" w:pos="633"/>
        </w:tabs>
        <w:spacing w:line="271" w:lineRule="auto"/>
        <w:ind w:right="104" w:firstLine="0"/>
        <w:jc w:val="both"/>
        <w:rPr>
          <w:sz w:val="28"/>
        </w:rPr>
      </w:pPr>
      <w:r>
        <w:rPr>
          <w:sz w:val="28"/>
        </w:rPr>
        <w:t>Расширять контингент преподавателей, использующих ИКТ в 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5D0E32" w:rsidRDefault="005D0E32">
      <w:pPr>
        <w:pStyle w:val="a3"/>
        <w:spacing w:before="8"/>
        <w:ind w:left="0"/>
        <w:rPr>
          <w:sz w:val="27"/>
        </w:rPr>
      </w:pPr>
    </w:p>
    <w:p w:rsidR="005D0E32" w:rsidRDefault="006529C9">
      <w:pPr>
        <w:pStyle w:val="a4"/>
        <w:numPr>
          <w:ilvl w:val="0"/>
          <w:numId w:val="1"/>
        </w:numPr>
        <w:tabs>
          <w:tab w:val="left" w:pos="614"/>
        </w:tabs>
        <w:spacing w:before="1" w:line="271" w:lineRule="auto"/>
        <w:ind w:right="110" w:firstLine="0"/>
        <w:jc w:val="both"/>
        <w:rPr>
          <w:sz w:val="28"/>
        </w:rPr>
      </w:pPr>
      <w:r>
        <w:rPr>
          <w:sz w:val="28"/>
        </w:rPr>
        <w:t>Увеличивать количество и качество уроков с использованием электронных образовательных ресурсов.</w:t>
      </w:r>
    </w:p>
    <w:p w:rsidR="005D0E32" w:rsidRDefault="005D0E32">
      <w:pPr>
        <w:pStyle w:val="a3"/>
        <w:ind w:left="0"/>
        <w:rPr>
          <w:sz w:val="30"/>
        </w:rPr>
      </w:pPr>
    </w:p>
    <w:p w:rsidR="005D0E32" w:rsidRDefault="005D0E32">
      <w:pPr>
        <w:pStyle w:val="a3"/>
        <w:spacing w:before="2"/>
        <w:ind w:left="0"/>
        <w:rPr>
          <w:sz w:val="25"/>
        </w:rPr>
      </w:pPr>
    </w:p>
    <w:p w:rsidR="005D0E32" w:rsidRDefault="006529C9">
      <w:pPr>
        <w:tabs>
          <w:tab w:val="left" w:pos="7783"/>
        </w:tabs>
        <w:spacing w:before="1"/>
        <w:ind w:left="3587"/>
        <w:rPr>
          <w:b/>
          <w:sz w:val="28"/>
        </w:rPr>
      </w:pPr>
      <w:r>
        <w:rPr>
          <w:b/>
          <w:sz w:val="28"/>
        </w:rPr>
        <w:t>Заместитель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 w:rsidR="00521B49">
        <w:rPr>
          <w:b/>
          <w:spacing w:val="-5"/>
          <w:sz w:val="28"/>
        </w:rPr>
        <w:t>УМ</w:t>
      </w:r>
      <w:r>
        <w:rPr>
          <w:b/>
          <w:spacing w:val="-5"/>
          <w:sz w:val="28"/>
        </w:rPr>
        <w:t>Р</w:t>
      </w:r>
      <w:r w:rsidR="00521B49">
        <w:rPr>
          <w:b/>
          <w:sz w:val="28"/>
        </w:rPr>
        <w:tab/>
        <w:t>Андреева Н.Н</w:t>
      </w:r>
    </w:p>
    <w:sectPr w:rsidR="005D0E3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574F7"/>
    <w:multiLevelType w:val="hybridMultilevel"/>
    <w:tmpl w:val="005AD714"/>
    <w:lvl w:ilvl="0" w:tplc="ACACC662">
      <w:start w:val="1"/>
      <w:numFmt w:val="decimal"/>
      <w:lvlText w:val="%1."/>
      <w:lvlJc w:val="left"/>
      <w:pPr>
        <w:ind w:left="1105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761374">
      <w:numFmt w:val="bullet"/>
      <w:lvlText w:val="•"/>
      <w:lvlJc w:val="left"/>
      <w:pPr>
        <w:ind w:left="1946" w:hanging="399"/>
      </w:pPr>
      <w:rPr>
        <w:rFonts w:hint="default"/>
        <w:lang w:val="ru-RU" w:eastAsia="en-US" w:bidi="ar-SA"/>
      </w:rPr>
    </w:lvl>
    <w:lvl w:ilvl="2" w:tplc="CC22C576">
      <w:numFmt w:val="bullet"/>
      <w:lvlText w:val="•"/>
      <w:lvlJc w:val="left"/>
      <w:pPr>
        <w:ind w:left="2793" w:hanging="399"/>
      </w:pPr>
      <w:rPr>
        <w:rFonts w:hint="default"/>
        <w:lang w:val="ru-RU" w:eastAsia="en-US" w:bidi="ar-SA"/>
      </w:rPr>
    </w:lvl>
    <w:lvl w:ilvl="3" w:tplc="E4CAAF68">
      <w:numFmt w:val="bullet"/>
      <w:lvlText w:val="•"/>
      <w:lvlJc w:val="left"/>
      <w:pPr>
        <w:ind w:left="3639" w:hanging="399"/>
      </w:pPr>
      <w:rPr>
        <w:rFonts w:hint="default"/>
        <w:lang w:val="ru-RU" w:eastAsia="en-US" w:bidi="ar-SA"/>
      </w:rPr>
    </w:lvl>
    <w:lvl w:ilvl="4" w:tplc="B23ADB68">
      <w:numFmt w:val="bullet"/>
      <w:lvlText w:val="•"/>
      <w:lvlJc w:val="left"/>
      <w:pPr>
        <w:ind w:left="4486" w:hanging="399"/>
      </w:pPr>
      <w:rPr>
        <w:rFonts w:hint="default"/>
        <w:lang w:val="ru-RU" w:eastAsia="en-US" w:bidi="ar-SA"/>
      </w:rPr>
    </w:lvl>
    <w:lvl w:ilvl="5" w:tplc="CFDA96A2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60ECD6BA">
      <w:numFmt w:val="bullet"/>
      <w:lvlText w:val="•"/>
      <w:lvlJc w:val="left"/>
      <w:pPr>
        <w:ind w:left="6179" w:hanging="399"/>
      </w:pPr>
      <w:rPr>
        <w:rFonts w:hint="default"/>
        <w:lang w:val="ru-RU" w:eastAsia="en-US" w:bidi="ar-SA"/>
      </w:rPr>
    </w:lvl>
    <w:lvl w:ilvl="7" w:tplc="25F0CD5A">
      <w:numFmt w:val="bullet"/>
      <w:lvlText w:val="•"/>
      <w:lvlJc w:val="left"/>
      <w:pPr>
        <w:ind w:left="7026" w:hanging="399"/>
      </w:pPr>
      <w:rPr>
        <w:rFonts w:hint="default"/>
        <w:lang w:val="ru-RU" w:eastAsia="en-US" w:bidi="ar-SA"/>
      </w:rPr>
    </w:lvl>
    <w:lvl w:ilvl="8" w:tplc="749A9A7C">
      <w:numFmt w:val="bullet"/>
      <w:lvlText w:val="•"/>
      <w:lvlJc w:val="left"/>
      <w:pPr>
        <w:ind w:left="7873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46561184"/>
    <w:multiLevelType w:val="hybridMultilevel"/>
    <w:tmpl w:val="389E5280"/>
    <w:lvl w:ilvl="0" w:tplc="81D8DDBC">
      <w:start w:val="1"/>
      <w:numFmt w:val="decimal"/>
      <w:lvlText w:val="%1."/>
      <w:lvlJc w:val="left"/>
      <w:pPr>
        <w:ind w:left="1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02E35E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38E071FE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B6D81EF2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80D01114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712AC528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366678D2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B282ADFE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85548254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6FB07E6F"/>
    <w:multiLevelType w:val="hybridMultilevel"/>
    <w:tmpl w:val="7ADA5FF4"/>
    <w:lvl w:ilvl="0" w:tplc="9D869BCE">
      <w:start w:val="2"/>
      <w:numFmt w:val="decimal"/>
      <w:lvlText w:val="%1."/>
      <w:lvlJc w:val="left"/>
      <w:pPr>
        <w:ind w:left="17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026266">
      <w:numFmt w:val="bullet"/>
      <w:lvlText w:val="•"/>
      <w:lvlJc w:val="left"/>
      <w:pPr>
        <w:ind w:left="2486" w:hanging="281"/>
      </w:pPr>
      <w:rPr>
        <w:rFonts w:hint="default"/>
        <w:lang w:val="ru-RU" w:eastAsia="en-US" w:bidi="ar-SA"/>
      </w:rPr>
    </w:lvl>
    <w:lvl w:ilvl="2" w:tplc="3E223184">
      <w:numFmt w:val="bullet"/>
      <w:lvlText w:val="•"/>
      <w:lvlJc w:val="left"/>
      <w:pPr>
        <w:ind w:left="3273" w:hanging="281"/>
      </w:pPr>
      <w:rPr>
        <w:rFonts w:hint="default"/>
        <w:lang w:val="ru-RU" w:eastAsia="en-US" w:bidi="ar-SA"/>
      </w:rPr>
    </w:lvl>
    <w:lvl w:ilvl="3" w:tplc="F20ECD30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2C7AAC40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AE6AA066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5E08508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F334B654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2D4AB9A2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8F40576"/>
    <w:multiLevelType w:val="hybridMultilevel"/>
    <w:tmpl w:val="532C37D4"/>
    <w:lvl w:ilvl="0" w:tplc="42C25C5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5C105C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D92AD4BC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BDFCE158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7512CBE4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74C892F6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6AD4AE72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E6F8461E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81BA2312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E32"/>
    <w:rsid w:val="00077E4E"/>
    <w:rsid w:val="005047EA"/>
    <w:rsid w:val="00521B49"/>
    <w:rsid w:val="005D0E32"/>
    <w:rsid w:val="006529C9"/>
    <w:rsid w:val="006D1B44"/>
    <w:rsid w:val="00972D61"/>
    <w:rsid w:val="00B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B363"/>
  <w15:docId w15:val="{C9985670-E73E-41F7-93CA-34D2DC3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Александровская СОШ</cp:lastModifiedBy>
  <cp:revision>7</cp:revision>
  <dcterms:created xsi:type="dcterms:W3CDTF">2024-05-30T07:09:00Z</dcterms:created>
  <dcterms:modified xsi:type="dcterms:W3CDTF">2024-06-02T15:51:00Z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Office Word 2007</vt:lpwstr>
  </property>
</Properties>
</file>