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F9" w:rsidRPr="00EA65F9" w:rsidRDefault="00EA65F9" w:rsidP="00EA65F9">
      <w:pPr>
        <w:shd w:val="clear" w:color="auto" w:fill="FFFFFF"/>
        <w:spacing w:line="360" w:lineRule="atLeast"/>
        <w:rPr>
          <w:rFonts w:ascii="Calibri" w:eastAsia="Times New Roman" w:hAnsi="Calibri" w:cs="Calibri"/>
          <w:color w:val="1A1A1A"/>
          <w:sz w:val="50"/>
          <w:szCs w:val="50"/>
          <w:lang w:eastAsia="ru-RU"/>
        </w:rPr>
      </w:pPr>
      <w:r w:rsidRPr="00EA65F9">
        <w:rPr>
          <w:rFonts w:ascii="Calibri" w:eastAsia="Times New Roman" w:hAnsi="Calibri" w:cs="Calibri"/>
          <w:color w:val="1A1A1A"/>
          <w:sz w:val="50"/>
          <w:szCs w:val="50"/>
          <w:lang w:eastAsia="ru-RU"/>
        </w:rPr>
        <w:t>Открытый банк заданий ОГЭ</w:t>
      </w:r>
    </w:p>
    <w:p w:rsidR="00EA65F9" w:rsidRPr="00EA65F9" w:rsidRDefault="00EA65F9" w:rsidP="00EA6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EA65F9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Сориентироваться в экзаменационном материале и потренироваться в выполнении типовых заданий поможет </w:t>
      </w:r>
      <w:hyperlink r:id="rId5" w:tgtFrame="_blank" w:history="1">
        <w:r w:rsidRPr="00EA65F9">
          <w:rPr>
            <w:rFonts w:ascii="Calibri" w:eastAsia="Times New Roman" w:hAnsi="Calibri" w:cs="Calibri"/>
            <w:b/>
            <w:bCs/>
            <w:color w:val="0C7BCE"/>
            <w:spacing w:val="8"/>
            <w:sz w:val="24"/>
            <w:szCs w:val="24"/>
            <w:u w:val="single"/>
            <w:lang w:eastAsia="ru-RU"/>
          </w:rPr>
          <w:t>Открытый банк заданий ОГЭ</w:t>
        </w:r>
      </w:hyperlink>
    </w:p>
    <w:p w:rsidR="00EA65F9" w:rsidRPr="00EA65F9" w:rsidRDefault="00EA65F9" w:rsidP="00EA65F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A65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Задания из открытого банка рекомендуется выполнять по мере изучения/повторения каждой крупной темы учебного предмета. Открытый банк содержит все задания, которые могут встретиться в вариантах ОГЭ по всем предметам.</w:t>
      </w:r>
    </w:p>
    <w:p w:rsidR="00DB7F13" w:rsidRDefault="00DB7F13">
      <w:bookmarkStart w:id="0" w:name="_GoBack"/>
      <w:bookmarkEnd w:id="0"/>
    </w:p>
    <w:sectPr w:rsidR="00DB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565D"/>
    <w:multiLevelType w:val="multilevel"/>
    <w:tmpl w:val="F73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F9"/>
    <w:rsid w:val="00DB7F13"/>
    <w:rsid w:val="00EA65F9"/>
    <w:rsid w:val="00F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585A4-8715-421F-BA96-F03ADC55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9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oge/otkrytyy-bank-zadaniy-o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olenka.zotova.1987@mail.ru</dc:creator>
  <cp:keywords/>
  <dc:description/>
  <cp:lastModifiedBy>olenka.zotova.1987@mail.ru</cp:lastModifiedBy>
  <cp:revision>3</cp:revision>
  <dcterms:created xsi:type="dcterms:W3CDTF">2023-05-16T11:02:00Z</dcterms:created>
  <dcterms:modified xsi:type="dcterms:W3CDTF">2023-05-16T11:02:00Z</dcterms:modified>
</cp:coreProperties>
</file>