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17" w:rsidRPr="006F0E17" w:rsidRDefault="006F0E17" w:rsidP="006F0E17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F0E17">
        <w:rPr>
          <w:rFonts w:eastAsia="Calibri"/>
          <w:b/>
          <w:bCs/>
          <w:color w:val="auto"/>
          <w:sz w:val="26"/>
          <w:szCs w:val="26"/>
          <w:lang w:eastAsia="en-US"/>
        </w:rPr>
        <w:t>Муниципальное общеобразовательное бюджетное учреждение</w:t>
      </w:r>
    </w:p>
    <w:p w:rsidR="006F0E17" w:rsidRPr="006F0E17" w:rsidRDefault="006F0E17" w:rsidP="006F0E1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F0E17">
        <w:rPr>
          <w:rFonts w:eastAsia="Calibri"/>
          <w:b/>
          <w:bCs/>
          <w:color w:val="auto"/>
          <w:sz w:val="26"/>
          <w:szCs w:val="26"/>
          <w:lang w:eastAsia="en-US"/>
        </w:rPr>
        <w:t>«Александровская средняя общеобразовательная школа»</w:t>
      </w:r>
    </w:p>
    <w:p w:rsidR="006F0E17" w:rsidRPr="006F0E17" w:rsidRDefault="006F0E17" w:rsidP="006F0E17">
      <w:pPr>
        <w:keepNext/>
        <w:spacing w:after="0" w:line="240" w:lineRule="auto"/>
        <w:ind w:left="4956" w:right="0" w:firstLine="708"/>
        <w:jc w:val="center"/>
        <w:outlineLvl w:val="1"/>
        <w:rPr>
          <w:rFonts w:eastAsia="Arial Unicode MS"/>
          <w:bCs/>
          <w:color w:val="auto"/>
          <w:sz w:val="24"/>
          <w:szCs w:val="24"/>
        </w:rPr>
      </w:pPr>
    </w:p>
    <w:p w:rsidR="00E3485E" w:rsidRDefault="006F0E17" w:rsidP="006F0E17">
      <w:pPr>
        <w:tabs>
          <w:tab w:val="left" w:pos="684"/>
          <w:tab w:val="right" w:pos="9861"/>
        </w:tabs>
        <w:spacing w:after="93" w:line="259" w:lineRule="auto"/>
        <w:ind w:left="-1" w:right="0" w:firstLine="0"/>
        <w:jc w:val="left"/>
      </w:pPr>
      <w:r>
        <w:rPr>
          <w:b/>
        </w:rPr>
        <w:tab/>
      </w:r>
      <w:r w:rsidR="00AD26E0">
        <w:rPr>
          <w:b/>
        </w:rPr>
        <w:t xml:space="preserve">  </w:t>
      </w:r>
    </w:p>
    <w:p w:rsidR="00E3485E" w:rsidRDefault="00AD26E0">
      <w:pPr>
        <w:spacing w:after="15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3485E" w:rsidRDefault="00AD26E0">
      <w:pPr>
        <w:spacing w:after="2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6F0E17" w:rsidRDefault="006F0E17" w:rsidP="006F0E17">
      <w:pPr>
        <w:spacing w:after="155" w:line="259" w:lineRule="auto"/>
        <w:ind w:left="-5" w:right="0"/>
        <w:jc w:val="center"/>
        <w:rPr>
          <w:b/>
          <w:sz w:val="44"/>
        </w:rPr>
      </w:pPr>
    </w:p>
    <w:p w:rsidR="00C15C59" w:rsidRDefault="00C15C59" w:rsidP="006F0E17">
      <w:pPr>
        <w:spacing w:after="155" w:line="259" w:lineRule="auto"/>
        <w:ind w:left="-5" w:right="0"/>
        <w:jc w:val="center"/>
        <w:rPr>
          <w:b/>
          <w:sz w:val="44"/>
        </w:rPr>
      </w:pPr>
    </w:p>
    <w:p w:rsidR="00AD26E0" w:rsidRPr="006F0E17" w:rsidRDefault="006F0E17" w:rsidP="006F0E17">
      <w:pPr>
        <w:spacing w:after="155" w:line="259" w:lineRule="auto"/>
        <w:ind w:left="-5" w:right="0"/>
        <w:jc w:val="center"/>
        <w:rPr>
          <w:b/>
          <w:sz w:val="44"/>
        </w:rPr>
      </w:pPr>
      <w:r w:rsidRPr="006F0E17">
        <w:rPr>
          <w:b/>
          <w:sz w:val="44"/>
        </w:rPr>
        <w:t>Модель психологической службы</w:t>
      </w:r>
    </w:p>
    <w:p w:rsidR="006F0E17" w:rsidRPr="006F0E17" w:rsidRDefault="006F0E17" w:rsidP="006F0E17">
      <w:pPr>
        <w:spacing w:after="155" w:line="259" w:lineRule="auto"/>
        <w:ind w:left="-5" w:right="0"/>
        <w:jc w:val="center"/>
        <w:rPr>
          <w:b/>
          <w:sz w:val="44"/>
        </w:rPr>
      </w:pPr>
      <w:r w:rsidRPr="006F0E17">
        <w:rPr>
          <w:b/>
          <w:sz w:val="44"/>
        </w:rPr>
        <w:t>МОБУ Александровская сош</w:t>
      </w:r>
    </w:p>
    <w:p w:rsidR="00AD26E0" w:rsidRPr="006F0E17" w:rsidRDefault="00AD26E0" w:rsidP="006F0E17">
      <w:pPr>
        <w:spacing w:after="155" w:line="259" w:lineRule="auto"/>
        <w:ind w:left="-5" w:right="0"/>
        <w:jc w:val="center"/>
        <w:rPr>
          <w:b/>
          <w:sz w:val="44"/>
        </w:rPr>
      </w:pPr>
    </w:p>
    <w:p w:rsidR="00AD26E0" w:rsidRPr="006F0E17" w:rsidRDefault="00AD26E0">
      <w:pPr>
        <w:spacing w:after="155" w:line="259" w:lineRule="auto"/>
        <w:ind w:left="-5" w:right="0"/>
        <w:jc w:val="left"/>
        <w:rPr>
          <w:b/>
          <w:sz w:val="44"/>
        </w:rPr>
      </w:pPr>
    </w:p>
    <w:p w:rsidR="00AD26E0" w:rsidRPr="006F0E17" w:rsidRDefault="00AD26E0">
      <w:pPr>
        <w:spacing w:after="155" w:line="259" w:lineRule="auto"/>
        <w:ind w:left="-5" w:right="0"/>
        <w:jc w:val="left"/>
        <w:rPr>
          <w:b/>
          <w:sz w:val="44"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AD26E0" w:rsidRDefault="00AD26E0">
      <w:pPr>
        <w:spacing w:after="155" w:line="259" w:lineRule="auto"/>
        <w:ind w:left="-5" w:right="0"/>
        <w:jc w:val="left"/>
        <w:rPr>
          <w:b/>
        </w:rPr>
      </w:pPr>
    </w:p>
    <w:p w:rsidR="006F0E17" w:rsidRDefault="00D55A42" w:rsidP="00D55A42">
      <w:pPr>
        <w:spacing w:after="155" w:line="259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</w:t>
      </w:r>
      <w:r w:rsidR="006F0E17">
        <w:rPr>
          <w:b/>
        </w:rPr>
        <w:t>с. Александровка, 2023</w:t>
      </w:r>
    </w:p>
    <w:p w:rsidR="00E3485E" w:rsidRDefault="00AD26E0" w:rsidP="006F0E17">
      <w:pPr>
        <w:spacing w:after="155" w:line="259" w:lineRule="auto"/>
        <w:ind w:left="0" w:right="0" w:firstLine="0"/>
        <w:jc w:val="left"/>
      </w:pPr>
      <w:r>
        <w:rPr>
          <w:b/>
        </w:rPr>
        <w:lastRenderedPageBreak/>
        <w:t xml:space="preserve">Описание Модели психологической службы МОБУ Александровской сош </w:t>
      </w:r>
    </w:p>
    <w:p w:rsidR="00E3485E" w:rsidRDefault="00AD26E0">
      <w:pPr>
        <w:spacing w:after="178"/>
        <w:ind w:left="-5" w:right="496"/>
      </w:pPr>
      <w:r>
        <w:t xml:space="preserve">Согласно утвержденной министерством образования Красноярского края Концепции развития психологической службы на период до 2025 года и плану мероприятий по ее развитию определены цели, задачи, принципы, основные направления и механизмы реализации государственной политики в сфере развития психологической службы в системе образования. </w:t>
      </w:r>
    </w:p>
    <w:p w:rsidR="00E3485E" w:rsidRDefault="00AD26E0">
      <w:pPr>
        <w:ind w:left="-5" w:right="496"/>
      </w:pPr>
      <w:r>
        <w:t xml:space="preserve"> Модель Психологической службы МОБУ Александровской сош создана в целях определения единых подходов к организации психологической службы в системе образования района и является инструментом управления ее развития. </w:t>
      </w:r>
    </w:p>
    <w:p w:rsidR="00AD26E0" w:rsidRDefault="00AD26E0">
      <w:pPr>
        <w:ind w:left="-5" w:right="496"/>
      </w:pPr>
      <w:r>
        <w:rPr>
          <w:b/>
        </w:rPr>
        <w:t>Цель:</w:t>
      </w:r>
      <w:r>
        <w:t xml:space="preserve"> Психологической служ</w:t>
      </w:r>
      <w:r w:rsidR="0010343F">
        <w:t>бы МОБУ Александровская сош–</w:t>
      </w:r>
      <w:r>
        <w:t xml:space="preserve">создание целостной, комплексной системы, обеспечивающей оптимальные условия для сохранения, профилактики и укрепления психологического </w:t>
      </w:r>
      <w:r w:rsidR="0010343F">
        <w:t xml:space="preserve">здоровья детей и их развития, </w:t>
      </w:r>
      <w:r>
        <w:t xml:space="preserve">мониторинг возможностей и способностей обучающихся, ориентируясь на индивидуальные и возрастные особенности детей.    </w:t>
      </w:r>
    </w:p>
    <w:p w:rsidR="00E3485E" w:rsidRDefault="00AD26E0">
      <w:pPr>
        <w:ind w:left="-5" w:right="496"/>
      </w:pPr>
      <w:r>
        <w:rPr>
          <w:b/>
        </w:rPr>
        <w:t xml:space="preserve">Задачи: </w:t>
      </w:r>
    </w:p>
    <w:p w:rsidR="00E3485E" w:rsidRDefault="00AD26E0">
      <w:pPr>
        <w:numPr>
          <w:ilvl w:val="0"/>
          <w:numId w:val="1"/>
        </w:numPr>
        <w:ind w:right="496"/>
      </w:pPr>
      <w:r>
        <w:t xml:space="preserve">Своевременное выявление нарушения поведения обучающихся, отклонения в развитии и трудности в обучении, обучающихся группы риска и оказание адресной психологической помощи;  </w:t>
      </w:r>
    </w:p>
    <w:p w:rsidR="00E3485E" w:rsidRDefault="00AD26E0">
      <w:pPr>
        <w:numPr>
          <w:ilvl w:val="0"/>
          <w:numId w:val="1"/>
        </w:numPr>
        <w:ind w:right="496"/>
      </w:pPr>
      <w:r>
        <w:t xml:space="preserve">разработка и реализация профилактических программ для оказания содействия школьникам в их личностном развитии, формировании психологической культуры и овладении навыками профилактики и преодоления трудных жизненных ситуаций;  </w:t>
      </w:r>
    </w:p>
    <w:p w:rsidR="00AD26E0" w:rsidRDefault="00AD26E0">
      <w:pPr>
        <w:numPr>
          <w:ilvl w:val="0"/>
          <w:numId w:val="1"/>
        </w:numPr>
        <w:ind w:right="496"/>
      </w:pPr>
      <w:r>
        <w:t xml:space="preserve">осуществление индивидуально ориентированной психологопедагогической помощи детям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 (ТПМПК)  </w:t>
      </w:r>
    </w:p>
    <w:p w:rsidR="00E3485E" w:rsidRDefault="00AD26E0" w:rsidP="00AD26E0">
      <w:pPr>
        <w:ind w:right="496" w:firstLine="0"/>
      </w:pPr>
      <w:r>
        <w:t xml:space="preserve">4) создание дифференцированных условий образования:  </w:t>
      </w:r>
    </w:p>
    <w:p w:rsidR="00E3485E" w:rsidRDefault="00AD26E0">
      <w:pPr>
        <w:numPr>
          <w:ilvl w:val="0"/>
          <w:numId w:val="2"/>
        </w:numPr>
        <w:ind w:right="496" w:hanging="163"/>
      </w:pPr>
      <w:r>
        <w:t xml:space="preserve">оптимальный режим учебных нагрузок;  </w:t>
      </w:r>
    </w:p>
    <w:p w:rsidR="00E3485E" w:rsidRDefault="00AD26E0">
      <w:pPr>
        <w:numPr>
          <w:ilvl w:val="0"/>
          <w:numId w:val="2"/>
        </w:numPr>
        <w:ind w:right="496" w:hanging="163"/>
      </w:pPr>
      <w:r>
        <w:t xml:space="preserve">вариативные формы получения образования и специализированной помощи в соответствии с рекомендациями психолого-медико-педагогической комиссии;  </w:t>
      </w:r>
    </w:p>
    <w:p w:rsidR="00E3485E" w:rsidRDefault="00AD26E0">
      <w:pPr>
        <w:numPr>
          <w:ilvl w:val="0"/>
          <w:numId w:val="2"/>
        </w:numPr>
        <w:ind w:right="496" w:hanging="163"/>
      </w:pPr>
      <w:r>
        <w:t xml:space="preserve">коррекционная направленность учебно-воспитательного процесса; - учет индивидуальных особенностей ребенка;  </w:t>
      </w:r>
    </w:p>
    <w:p w:rsidR="00E3485E" w:rsidRDefault="00AD26E0">
      <w:pPr>
        <w:numPr>
          <w:ilvl w:val="0"/>
          <w:numId w:val="2"/>
        </w:numPr>
        <w:ind w:right="496" w:hanging="163"/>
      </w:pPr>
      <w:r>
        <w:t xml:space="preserve">соблюдение комфортного психоэмоционального режима.  </w:t>
      </w:r>
    </w:p>
    <w:p w:rsidR="00E3485E" w:rsidRDefault="00AD26E0">
      <w:pPr>
        <w:numPr>
          <w:ilvl w:val="0"/>
          <w:numId w:val="3"/>
        </w:numPr>
        <w:ind w:right="496"/>
      </w:pPr>
      <w:r>
        <w:lastRenderedPageBreak/>
        <w:t xml:space="preserve">создание психолого-педагогических условий для развития способностей и талантов обучающихся;  </w:t>
      </w:r>
    </w:p>
    <w:p w:rsidR="00E3485E" w:rsidRDefault="00AD26E0">
      <w:pPr>
        <w:numPr>
          <w:ilvl w:val="0"/>
          <w:numId w:val="3"/>
        </w:numPr>
        <w:ind w:right="496"/>
      </w:pPr>
      <w:r>
        <w:t xml:space="preserve">консультирование и поддержка родителей, педагогов, профилактика эмоционального выгорания </w:t>
      </w:r>
    </w:p>
    <w:p w:rsidR="00E3485E" w:rsidRDefault="00AD26E0">
      <w:pPr>
        <w:spacing w:after="49" w:line="259" w:lineRule="auto"/>
        <w:ind w:left="-5" w:right="0"/>
        <w:jc w:val="left"/>
      </w:pPr>
      <w:r>
        <w:rPr>
          <w:b/>
        </w:rPr>
        <w:t>Уровни психолого-педагогического сопровождения.</w:t>
      </w:r>
      <w:r>
        <w:t xml:space="preserve">  </w:t>
      </w:r>
    </w:p>
    <w:p w:rsidR="00D55A42" w:rsidRDefault="0010343F" w:rsidP="0010343F">
      <w:pPr>
        <w:ind w:right="496"/>
      </w:pPr>
      <w:r>
        <w:rPr>
          <w:b/>
        </w:rPr>
        <w:t xml:space="preserve">- </w:t>
      </w:r>
      <w:r w:rsidR="00AD26E0">
        <w:rPr>
          <w:b/>
        </w:rPr>
        <w:t>Уровень индивидуальный.</w:t>
      </w:r>
      <w:r w:rsidR="00AD26E0">
        <w:t xml:space="preserve"> </w:t>
      </w:r>
    </w:p>
    <w:p w:rsidR="00AD26E0" w:rsidRDefault="00AD26E0" w:rsidP="0010343F">
      <w:pPr>
        <w:ind w:right="496"/>
      </w:pPr>
      <w:r>
        <w:t xml:space="preserve">Ведущая роль на этом уровне отводится учителю, родителям (законным представителям) и педагогу-психологу. Основной целью их деятельности является создание условий для развития обучающихся с учетом их индивидуальных особенностей и личностного потенциала, построение индивидуальной траектории обучения и развития, содействие процессу самопознания и самореализации личности обучающихся. </w:t>
      </w:r>
    </w:p>
    <w:p w:rsidR="00D55A42" w:rsidRDefault="0010343F" w:rsidP="0010343F">
      <w:pPr>
        <w:ind w:left="0" w:right="496" w:firstLine="0"/>
      </w:pPr>
      <w:r>
        <w:rPr>
          <w:b/>
        </w:rPr>
        <w:t xml:space="preserve">  </w:t>
      </w:r>
      <w:r w:rsidR="00AD26E0">
        <w:rPr>
          <w:b/>
        </w:rPr>
        <w:t>-Уровень групповой.</w:t>
      </w:r>
      <w:r w:rsidR="00AD26E0">
        <w:t xml:space="preserve"> </w:t>
      </w:r>
    </w:p>
    <w:p w:rsidR="00AD26E0" w:rsidRDefault="00AD26E0" w:rsidP="0010343F">
      <w:pPr>
        <w:ind w:left="0" w:right="496" w:firstLine="0"/>
      </w:pPr>
      <w:r>
        <w:t xml:space="preserve">На данном уровне работу проводят педагогпсихолог, классный руководитель, социальный педагог и т.д. Основная цель их деятельности – содействие обучающимся, относящимся к различным целевым группам (обучающиеся, испытывающие трудности в обучении;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одаренные дети и т.д.), в решении общих для группы проблемных ситуаций. </w:t>
      </w:r>
    </w:p>
    <w:p w:rsidR="00D55A42" w:rsidRDefault="00AD26E0" w:rsidP="0010343F">
      <w:pPr>
        <w:ind w:right="496"/>
      </w:pPr>
      <w:r>
        <w:rPr>
          <w:b/>
        </w:rPr>
        <w:t>- Уровень класса.</w:t>
      </w:r>
      <w:r>
        <w:t xml:space="preserve"> </w:t>
      </w:r>
    </w:p>
    <w:p w:rsidR="00E3485E" w:rsidRDefault="00AD26E0" w:rsidP="0010343F">
      <w:pPr>
        <w:ind w:right="496"/>
      </w:pPr>
      <w:r>
        <w:t xml:space="preserve">На данном уровне ведущая роль отводится учителю, классному руководителю и педагогу-психологу, которые обеспечивают необходимую педагогическую и психолого-педагогическую поддержку ребенку в решении задач обучения, воспитания и развития. Основная цель их деятельности — развитие самостоятельности в решении проблемных ситуаций, предотвращение дезадаптации обучающегося, возникновения острых проблемных ситуаций.  </w:t>
      </w:r>
    </w:p>
    <w:p w:rsidR="00D55A42" w:rsidRDefault="00AD26E0">
      <w:pPr>
        <w:ind w:left="-5" w:right="496"/>
        <w:rPr>
          <w:b/>
        </w:rPr>
      </w:pPr>
      <w:r>
        <w:rPr>
          <w:b/>
        </w:rPr>
        <w:t>-Уровень образовательной организации.</w:t>
      </w:r>
    </w:p>
    <w:p w:rsidR="00E3485E" w:rsidRDefault="00AD26E0">
      <w:pPr>
        <w:ind w:left="-5" w:right="496"/>
      </w:pPr>
      <w:r>
        <w:t xml:space="preserve"> На данном уровне работу проводят педагоги-психологи, учителя-логопеды, социальные педагоги. Они выявляют проблемы в развитии обучающихся и оказывают первичную помощь в преодолении трудностей в обучении, взаимодействии с учителями, родителями (законными представителями), сверстниками. На данном уровне также реализуются профилактические программы, охватывающие значительные группы обучающихся, осуществляется экспертная, консультативная (индивидуальная и групповая) </w:t>
      </w:r>
      <w:r>
        <w:lastRenderedPageBreak/>
        <w:t xml:space="preserve">работа, просветительская работа с администрацией, учителями и родителями (законными представителями). </w:t>
      </w:r>
    </w:p>
    <w:p w:rsidR="00AD26E0" w:rsidRDefault="00AD26E0">
      <w:pPr>
        <w:spacing w:after="49" w:line="259" w:lineRule="auto"/>
        <w:ind w:left="-5" w:right="1986"/>
        <w:jc w:val="left"/>
        <w:rPr>
          <w:b/>
        </w:rPr>
      </w:pPr>
      <w:r>
        <w:rPr>
          <w:b/>
        </w:rPr>
        <w:t xml:space="preserve">Направления деятельности Психологической службы  </w:t>
      </w:r>
    </w:p>
    <w:p w:rsidR="00E3485E" w:rsidRDefault="00AD26E0">
      <w:pPr>
        <w:spacing w:after="49" w:line="259" w:lineRule="auto"/>
        <w:ind w:left="-5" w:right="1986"/>
        <w:jc w:val="left"/>
      </w:pPr>
      <w:r>
        <w:rPr>
          <w:b/>
        </w:rPr>
        <w:t xml:space="preserve">МОБУ Александровская сош: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сопровождение реализации основных и дополнительных образовательных программ; 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консультирование </w:t>
      </w:r>
      <w:r>
        <w:tab/>
        <w:t xml:space="preserve">участников </w:t>
      </w:r>
      <w:r>
        <w:tab/>
        <w:t xml:space="preserve">образовательных </w:t>
      </w:r>
      <w:r>
        <w:tab/>
        <w:t xml:space="preserve">отношений </w:t>
      </w:r>
    </w:p>
    <w:p w:rsidR="00E3485E" w:rsidRDefault="00AD26E0">
      <w:pPr>
        <w:ind w:left="-5" w:right="496"/>
      </w:pPr>
      <w:r>
        <w:t xml:space="preserve">(психологическое, дефектологическое, логопедическое);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коррекционно-развивающая работа с детьми, в том числе работа по восстановлению и реабилитации;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психологическая, </w:t>
      </w:r>
      <w:r>
        <w:tab/>
        <w:t xml:space="preserve">дефектологическая, </w:t>
      </w:r>
      <w:r>
        <w:tab/>
        <w:t xml:space="preserve">логопедическая </w:t>
      </w:r>
      <w:r>
        <w:tab/>
        <w:t xml:space="preserve">диагностика обучающихся;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>психологическое, логопедическое, дефектологическое просвещение участни</w:t>
      </w:r>
      <w:r w:rsidR="00D55A42">
        <w:t xml:space="preserve">ков образовательных отношений; </w:t>
      </w:r>
      <w:r>
        <w:t xml:space="preserve">-профориентационная деятельность  - психологическая профилактика.  </w:t>
      </w:r>
    </w:p>
    <w:p w:rsidR="00E3485E" w:rsidRDefault="00AD26E0">
      <w:pPr>
        <w:spacing w:after="49" w:line="259" w:lineRule="auto"/>
        <w:ind w:left="-5" w:right="0"/>
        <w:jc w:val="left"/>
      </w:pPr>
      <w:r>
        <w:t xml:space="preserve"> </w:t>
      </w:r>
      <w:r>
        <w:rPr>
          <w:b/>
        </w:rPr>
        <w:t xml:space="preserve">Состав  Модели Психологической службы  </w:t>
      </w:r>
    </w:p>
    <w:p w:rsidR="00E3485E" w:rsidRDefault="00AD26E0">
      <w:pPr>
        <w:ind w:left="-5" w:right="496"/>
      </w:pPr>
      <w:r>
        <w:t xml:space="preserve">Психологическая служба МОБУ Александровская сош представляет собой организационную структуру, включающую педагога-психолога, социального педагога, логопеда, классных руководителей, иных специалистов под руководством администратора, курирующего психологическую службу в учреждении. В состав службы включены объединения, созданные в учреждении: психолого - педагогический консилиум, служба медиации, совет профилактики.  </w:t>
      </w:r>
    </w:p>
    <w:p w:rsidR="00E3485E" w:rsidRDefault="00AD26E0">
      <w:pPr>
        <w:ind w:left="-5" w:right="496"/>
      </w:pPr>
      <w:r>
        <w:t xml:space="preserve">Участниками совместной деятельности являются: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обучающиеся начальной школы, включая детей с особыми образовательными потребностями;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обучающиеся основной школы, включая детей с особыми образовательными потребностями;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обучающиеся средней школы, включая детей с особыми образовательными потребностями;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педагогический коллектив образовательной организации; - специалисты сопровождения образовательного процесса: педагог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>психолог, социальный педагог, учитель-логопед, дефектолог; - администрация МОБУ Александровская  сош</w:t>
      </w:r>
      <w:bookmarkStart w:id="0" w:name="_GoBack"/>
      <w:bookmarkEnd w:id="0"/>
      <w:r>
        <w:t xml:space="preserve">;  </w:t>
      </w:r>
    </w:p>
    <w:p w:rsidR="00E3485E" w:rsidRDefault="00AD26E0">
      <w:pPr>
        <w:numPr>
          <w:ilvl w:val="0"/>
          <w:numId w:val="4"/>
        </w:numPr>
        <w:ind w:right="496" w:hanging="674"/>
      </w:pPr>
      <w:r>
        <w:t xml:space="preserve">родители (законные представители) обучающихся 1-11 классов. </w:t>
      </w:r>
    </w:p>
    <w:p w:rsidR="00E3485E" w:rsidRDefault="00AD26E0">
      <w:pPr>
        <w:ind w:left="-5" w:right="496"/>
      </w:pPr>
      <w:r>
        <w:t>Общее управление психологической службой образовательной организации осущ</w:t>
      </w:r>
      <w:r w:rsidR="00D55A42">
        <w:t>ествляет методист по работе с детьми ОВЗ</w:t>
      </w:r>
      <w:r>
        <w:t xml:space="preserve">. Руководитель </w:t>
      </w:r>
      <w:r>
        <w:lastRenderedPageBreak/>
        <w:t xml:space="preserve">психологической службы обеспечивает функционирование и эффективное взаимодействие структурных подразделений, специалистов службы, а также взаимодействие с муниципальными координаторами. </w:t>
      </w:r>
    </w:p>
    <w:p w:rsidR="00E3485E" w:rsidRDefault="00AD26E0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49" w:line="259" w:lineRule="auto"/>
        <w:ind w:left="-5" w:right="0"/>
        <w:jc w:val="left"/>
      </w:pPr>
      <w:r>
        <w:t xml:space="preserve"> </w:t>
      </w:r>
      <w:r>
        <w:rPr>
          <w:b/>
        </w:rPr>
        <w:t xml:space="preserve">Мониторинг и критерии оценки работы психологической службы школы.  </w:t>
      </w:r>
    </w:p>
    <w:p w:rsidR="00E3485E" w:rsidRDefault="00AD26E0">
      <w:pPr>
        <w:ind w:left="-5" w:right="496"/>
      </w:pPr>
      <w:r>
        <w:t xml:space="preserve">  Основными методами изучения деятельности психологической службы и ее специалистов являются: анализ отчетности и документации службы, общих отчетных документов учреждения образования, практического опыта специалистов психологической службы и выборочной беседы с воспитанниками, их родителями и педагогами. Собранная информация является первичной основой для выводов, замечаний и предложений. Необходим ее глубокий и всесторонний анализ, выявление резервов повышения качества и эффективности работы.  </w:t>
      </w:r>
    </w:p>
    <w:p w:rsidR="00E3485E" w:rsidRDefault="00AD26E0">
      <w:pPr>
        <w:ind w:left="-5" w:right="496"/>
      </w:pPr>
      <w:r>
        <w:t xml:space="preserve">Основными критериями оценки работы психологической службы и ее специалистов является соответствие содержания деятельности основной цели психологической службы: </w:t>
      </w:r>
    </w:p>
    <w:p w:rsidR="00E3485E" w:rsidRDefault="00AD26E0">
      <w:pPr>
        <w:numPr>
          <w:ilvl w:val="0"/>
          <w:numId w:val="5"/>
        </w:numPr>
        <w:ind w:right="496"/>
      </w:pPr>
      <w:r>
        <w:t xml:space="preserve">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обучающихся;  </w:t>
      </w:r>
    </w:p>
    <w:p w:rsidR="00AD26E0" w:rsidRDefault="00AD26E0">
      <w:pPr>
        <w:numPr>
          <w:ilvl w:val="0"/>
          <w:numId w:val="5"/>
        </w:numPr>
        <w:ind w:right="496"/>
      </w:pPr>
      <w:r>
        <w:t xml:space="preserve">кадровый состав и профессиональный рост специалистов (участие в работе методических объединений, посещение семинаров и других мероприятий, направленных на повышение профессионального мастерства, и т. д.); </w:t>
      </w:r>
    </w:p>
    <w:p w:rsidR="00AD26E0" w:rsidRDefault="00AD26E0">
      <w:pPr>
        <w:numPr>
          <w:ilvl w:val="0"/>
          <w:numId w:val="5"/>
        </w:numPr>
        <w:ind w:right="496"/>
      </w:pPr>
      <w:r>
        <w:t xml:space="preserve"> - участие специалистов службы в информационно-просветительской работе;  </w:t>
      </w:r>
    </w:p>
    <w:p w:rsidR="00E3485E" w:rsidRDefault="00AD26E0">
      <w:pPr>
        <w:numPr>
          <w:ilvl w:val="0"/>
          <w:numId w:val="5"/>
        </w:numPr>
        <w:ind w:right="496"/>
      </w:pPr>
      <w:r>
        <w:t xml:space="preserve">- создание условий для эффективной работы (материально-техническое и методическое обеспечение рабочих кабинетов, сохранность вверенного имущества);  </w:t>
      </w:r>
    </w:p>
    <w:p w:rsidR="00E3485E" w:rsidRDefault="00AD26E0">
      <w:pPr>
        <w:numPr>
          <w:ilvl w:val="0"/>
          <w:numId w:val="5"/>
        </w:numPr>
        <w:ind w:right="496"/>
      </w:pPr>
      <w:r>
        <w:t xml:space="preserve">наличие и состояние документации (ее качество, регулярное и четкое ведение);  </w:t>
      </w:r>
    </w:p>
    <w:p w:rsidR="00E3485E" w:rsidRDefault="00AD26E0">
      <w:pPr>
        <w:numPr>
          <w:ilvl w:val="0"/>
          <w:numId w:val="5"/>
        </w:numPr>
        <w:ind w:right="496"/>
      </w:pPr>
      <w:r>
        <w:t xml:space="preserve">обоснованность, актуальность, качество и эффективность оказываемой социально-педагогической и психологической помощи;  </w:t>
      </w:r>
    </w:p>
    <w:p w:rsidR="00E3485E" w:rsidRDefault="00AD26E0">
      <w:pPr>
        <w:numPr>
          <w:ilvl w:val="0"/>
          <w:numId w:val="5"/>
        </w:numPr>
        <w:ind w:right="496"/>
      </w:pPr>
      <w:r>
        <w:t xml:space="preserve">работа в системе семейно-общественного воспитания (взаимодействие с родителями, опекунами, организациями).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2" w:line="255" w:lineRule="auto"/>
        <w:ind w:left="0" w:right="9792" w:firstLine="0"/>
        <w:jc w:val="left"/>
      </w:pPr>
      <w:r>
        <w:t xml:space="preserve">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2" w:line="255" w:lineRule="auto"/>
        <w:ind w:left="0" w:right="9792" w:firstLine="0"/>
        <w:jc w:val="left"/>
      </w:pPr>
      <w:r>
        <w:t xml:space="preserve">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2" w:line="255" w:lineRule="auto"/>
        <w:ind w:left="0" w:right="9792" w:firstLine="0"/>
        <w:jc w:val="left"/>
      </w:pPr>
      <w:r>
        <w:t xml:space="preserve">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5" w:lineRule="auto"/>
        <w:ind w:left="0" w:right="9792" w:firstLine="0"/>
        <w:jc w:val="left"/>
      </w:pPr>
      <w:r>
        <w:t xml:space="preserve">  </w:t>
      </w:r>
    </w:p>
    <w:p w:rsidR="00E3485E" w:rsidRDefault="00AD26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85E" w:rsidRDefault="00AD26E0">
      <w:pPr>
        <w:spacing w:after="0" w:line="259" w:lineRule="auto"/>
        <w:ind w:left="-1" w:right="430" w:firstLine="0"/>
        <w:jc w:val="right"/>
      </w:pPr>
      <w:r>
        <w:t xml:space="preserve"> </w:t>
      </w:r>
    </w:p>
    <w:sectPr w:rsidR="00E3485E">
      <w:pgSz w:w="11906" w:h="16838"/>
      <w:pgMar w:top="1134" w:right="343" w:bottom="113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1F" w:rsidRDefault="008E481F" w:rsidP="006F0E17">
      <w:pPr>
        <w:spacing w:after="0" w:line="240" w:lineRule="auto"/>
      </w:pPr>
      <w:r>
        <w:separator/>
      </w:r>
    </w:p>
  </w:endnote>
  <w:endnote w:type="continuationSeparator" w:id="0">
    <w:p w:rsidR="008E481F" w:rsidRDefault="008E481F" w:rsidP="006F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1F" w:rsidRDefault="008E481F" w:rsidP="006F0E17">
      <w:pPr>
        <w:spacing w:after="0" w:line="240" w:lineRule="auto"/>
      </w:pPr>
      <w:r>
        <w:separator/>
      </w:r>
    </w:p>
  </w:footnote>
  <w:footnote w:type="continuationSeparator" w:id="0">
    <w:p w:rsidR="008E481F" w:rsidRDefault="008E481F" w:rsidP="006F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400"/>
    <w:multiLevelType w:val="hybridMultilevel"/>
    <w:tmpl w:val="F446DF74"/>
    <w:lvl w:ilvl="0" w:tplc="DEA4F46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04CB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23D6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0962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A288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046F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98021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2E24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0CFE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65098"/>
    <w:multiLevelType w:val="hybridMultilevel"/>
    <w:tmpl w:val="241A5DA6"/>
    <w:lvl w:ilvl="0" w:tplc="2C5664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01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E89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4A8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6A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41E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AB3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E4E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CFD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14687"/>
    <w:multiLevelType w:val="hybridMultilevel"/>
    <w:tmpl w:val="C4F4361E"/>
    <w:lvl w:ilvl="0" w:tplc="81D68456">
      <w:start w:val="1"/>
      <w:numFmt w:val="bullet"/>
      <w:lvlText w:val="-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2B9C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E491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FEE4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AE0A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67AA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A1E4A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E305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AF96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140DDD"/>
    <w:multiLevelType w:val="hybridMultilevel"/>
    <w:tmpl w:val="EEC22E60"/>
    <w:lvl w:ilvl="0" w:tplc="98D82946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A9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64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88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CD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4F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CE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7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C2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B5136"/>
    <w:multiLevelType w:val="hybridMultilevel"/>
    <w:tmpl w:val="894ED804"/>
    <w:lvl w:ilvl="0" w:tplc="BB7E64E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24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3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CA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C0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24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CB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5E"/>
    <w:rsid w:val="000414F8"/>
    <w:rsid w:val="0010343F"/>
    <w:rsid w:val="006F0E17"/>
    <w:rsid w:val="008E481F"/>
    <w:rsid w:val="00AD26E0"/>
    <w:rsid w:val="00C15C59"/>
    <w:rsid w:val="00D55A42"/>
    <w:rsid w:val="00E136B8"/>
    <w:rsid w:val="00E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8744"/>
  <w15:docId w15:val="{A327A07B-3D35-405F-B74D-E2BDAAF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86" w:lineRule="auto"/>
      <w:ind w:left="10" w:right="5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E1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F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E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Александровская СОШ</cp:lastModifiedBy>
  <cp:revision>7</cp:revision>
  <dcterms:created xsi:type="dcterms:W3CDTF">2023-12-29T05:29:00Z</dcterms:created>
  <dcterms:modified xsi:type="dcterms:W3CDTF">2023-12-29T05:50:00Z</dcterms:modified>
</cp:coreProperties>
</file>