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03" w:rsidRPr="00C87936" w:rsidRDefault="00817C03" w:rsidP="00817C03">
      <w:pPr>
        <w:jc w:val="center"/>
        <w:rPr>
          <w:b/>
          <w:color w:val="000000"/>
          <w:sz w:val="28"/>
          <w:szCs w:val="28"/>
        </w:rPr>
      </w:pPr>
      <w:r w:rsidRPr="00C87936">
        <w:rPr>
          <w:b/>
          <w:color w:val="000000"/>
          <w:sz w:val="28"/>
          <w:szCs w:val="28"/>
        </w:rPr>
        <w:t>Муниципальное общеобразовательное бюджетное учреждение Александровская средняя общеобразовательная школа</w:t>
      </w:r>
    </w:p>
    <w:p w:rsidR="00817C03" w:rsidRDefault="00817C03" w:rsidP="00817C03">
      <w:pPr>
        <w:keepNext/>
        <w:ind w:firstLine="510"/>
        <w:jc w:val="center"/>
        <w:rPr>
          <w:b/>
          <w:sz w:val="28"/>
          <w:szCs w:val="28"/>
        </w:rPr>
      </w:pPr>
    </w:p>
    <w:p w:rsidR="00817C03" w:rsidRDefault="00817C03" w:rsidP="00817C03">
      <w:pPr>
        <w:jc w:val="right"/>
        <w:rPr>
          <w:b/>
          <w:sz w:val="24"/>
          <w:szCs w:val="24"/>
        </w:rPr>
      </w:pPr>
    </w:p>
    <w:p w:rsidR="00817C03" w:rsidRPr="00E35236" w:rsidRDefault="00817C03" w:rsidP="00817C03">
      <w:pPr>
        <w:jc w:val="right"/>
        <w:rPr>
          <w:b/>
          <w:sz w:val="24"/>
          <w:szCs w:val="24"/>
        </w:rPr>
      </w:pPr>
      <w:r w:rsidRPr="00E35236">
        <w:rPr>
          <w:b/>
          <w:sz w:val="24"/>
          <w:szCs w:val="24"/>
        </w:rPr>
        <w:t xml:space="preserve">                                                                                                        «УТВЕРЖДАЮ»</w:t>
      </w:r>
    </w:p>
    <w:p w:rsidR="00817C03" w:rsidRPr="00E35236" w:rsidRDefault="00817C03" w:rsidP="00817C0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МОБУ Александровская сош</w:t>
      </w:r>
    </w:p>
    <w:p w:rsidR="00817C03" w:rsidRPr="00E35236" w:rsidRDefault="00817C03" w:rsidP="00817C03">
      <w:pPr>
        <w:jc w:val="right"/>
        <w:rPr>
          <w:b/>
          <w:sz w:val="24"/>
          <w:szCs w:val="24"/>
        </w:rPr>
      </w:pPr>
      <w:r w:rsidRPr="00E35236">
        <w:rPr>
          <w:b/>
          <w:sz w:val="24"/>
          <w:szCs w:val="24"/>
        </w:rPr>
        <w:t>___________</w:t>
      </w:r>
      <w:r w:rsidRPr="00543E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И.П. Бусыгин </w:t>
      </w:r>
    </w:p>
    <w:p w:rsidR="00D52095" w:rsidRDefault="00D52095">
      <w:pPr>
        <w:pStyle w:val="a3"/>
        <w:spacing w:before="56"/>
        <w:ind w:left="0"/>
        <w:jc w:val="left"/>
      </w:pPr>
      <w:bookmarkStart w:id="0" w:name="_GoBack"/>
      <w:bookmarkEnd w:id="0"/>
    </w:p>
    <w:p w:rsidR="00D52095" w:rsidRDefault="00BE01EB">
      <w:pPr>
        <w:pStyle w:val="1"/>
        <w:spacing w:line="408" w:lineRule="auto"/>
        <w:ind w:left="3510" w:right="902" w:hanging="990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медиации Пояснительная записка</w:t>
      </w:r>
    </w:p>
    <w:p w:rsidR="00D52095" w:rsidRDefault="00BE01EB">
      <w:pPr>
        <w:pStyle w:val="a3"/>
        <w:spacing w:line="225" w:lineRule="exact"/>
        <w:ind w:left="0" w:right="150"/>
        <w:jc w:val="right"/>
      </w:pPr>
      <w:r>
        <w:t>В</w:t>
      </w:r>
      <w:r>
        <w:rPr>
          <w:spacing w:val="57"/>
        </w:rPr>
        <w:t xml:space="preserve"> </w:t>
      </w:r>
      <w:r>
        <w:t>школе</w:t>
      </w:r>
      <w:r>
        <w:rPr>
          <w:spacing w:val="65"/>
        </w:rPr>
        <w:t xml:space="preserve"> </w:t>
      </w:r>
      <w:r>
        <w:t>дети</w:t>
      </w:r>
      <w:r>
        <w:rPr>
          <w:spacing w:val="68"/>
        </w:rPr>
        <w:t xml:space="preserve"> </w:t>
      </w:r>
      <w:r>
        <w:t>проводят</w:t>
      </w:r>
      <w:r>
        <w:rPr>
          <w:spacing w:val="66"/>
        </w:rPr>
        <w:t xml:space="preserve"> </w:t>
      </w:r>
      <w:r>
        <w:t>большую</w:t>
      </w:r>
      <w:r>
        <w:rPr>
          <w:spacing w:val="64"/>
        </w:rPr>
        <w:t xml:space="preserve"> </w:t>
      </w:r>
      <w:r>
        <w:t>часть</w:t>
      </w:r>
      <w:r>
        <w:rPr>
          <w:spacing w:val="67"/>
        </w:rPr>
        <w:t xml:space="preserve"> </w:t>
      </w:r>
      <w:r>
        <w:t>своего</w:t>
      </w:r>
      <w:r>
        <w:rPr>
          <w:spacing w:val="66"/>
        </w:rPr>
        <w:t xml:space="preserve"> </w:t>
      </w:r>
      <w:r>
        <w:t>времени,</w:t>
      </w:r>
      <w:r>
        <w:rPr>
          <w:spacing w:val="59"/>
        </w:rPr>
        <w:t xml:space="preserve"> </w:t>
      </w:r>
      <w:r>
        <w:t>общаются</w:t>
      </w:r>
      <w:r>
        <w:rPr>
          <w:spacing w:val="66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2"/>
        </w:rPr>
        <w:t>огромным</w:t>
      </w:r>
    </w:p>
    <w:p w:rsidR="00D52095" w:rsidRDefault="00BE01EB">
      <w:pPr>
        <w:pStyle w:val="a3"/>
        <w:tabs>
          <w:tab w:val="left" w:pos="1338"/>
          <w:tab w:val="left" w:pos="1760"/>
          <w:tab w:val="left" w:pos="2777"/>
          <w:tab w:val="left" w:pos="2987"/>
          <w:tab w:val="left" w:pos="3084"/>
          <w:tab w:val="left" w:pos="3780"/>
          <w:tab w:val="left" w:pos="3943"/>
          <w:tab w:val="left" w:pos="4562"/>
          <w:tab w:val="left" w:pos="4652"/>
          <w:tab w:val="left" w:pos="5718"/>
          <w:tab w:val="left" w:pos="5803"/>
          <w:tab w:val="left" w:pos="5918"/>
          <w:tab w:val="left" w:pos="6778"/>
          <w:tab w:val="left" w:pos="6820"/>
          <w:tab w:val="left" w:pos="6997"/>
          <w:tab w:val="left" w:pos="7747"/>
          <w:tab w:val="left" w:pos="7914"/>
          <w:tab w:val="left" w:pos="8201"/>
          <w:tab w:val="left" w:pos="8480"/>
          <w:tab w:val="left" w:pos="8811"/>
          <w:tab w:val="left" w:pos="8918"/>
          <w:tab w:val="left" w:pos="9277"/>
        </w:tabs>
        <w:ind w:right="139"/>
        <w:jc w:val="right"/>
      </w:pPr>
      <w:r>
        <w:t>количеством</w:t>
      </w:r>
      <w:r>
        <w:rPr>
          <w:spacing w:val="33"/>
        </w:rPr>
        <w:t xml:space="preserve"> </w:t>
      </w:r>
      <w:r>
        <w:t>людей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часто</w:t>
      </w:r>
      <w:r>
        <w:rPr>
          <w:spacing w:val="37"/>
        </w:rPr>
        <w:t xml:space="preserve"> </w:t>
      </w:r>
      <w:r>
        <w:t>сталкиваются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ситуациями,</w:t>
      </w:r>
      <w:r>
        <w:rPr>
          <w:spacing w:val="38"/>
        </w:rPr>
        <w:t xml:space="preserve"> </w:t>
      </w:r>
      <w:r>
        <w:t>когда</w:t>
      </w:r>
      <w:r>
        <w:rPr>
          <w:spacing w:val="35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принять</w:t>
      </w:r>
      <w:r>
        <w:rPr>
          <w:spacing w:val="33"/>
        </w:rPr>
        <w:t xml:space="preserve"> </w:t>
      </w:r>
      <w:r>
        <w:t>решение самостоятельно</w:t>
      </w:r>
      <w:r>
        <w:rPr>
          <w:spacing w:val="40"/>
        </w:rPr>
        <w:t xml:space="preserve"> </w:t>
      </w:r>
      <w:r>
        <w:t>(без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родителей:</w:t>
      </w:r>
      <w:r>
        <w:rPr>
          <w:spacing w:val="40"/>
        </w:rPr>
        <w:t xml:space="preserve"> </w:t>
      </w:r>
      <w:r>
        <w:t>советом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инициативой),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откладывая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потом.</w:t>
      </w:r>
      <w:r>
        <w:tab/>
      </w:r>
      <w:r>
        <w:rPr>
          <w:spacing w:val="-2"/>
        </w:rPr>
        <w:t>Получается,</w:t>
      </w:r>
      <w:r>
        <w:tab/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школе</w:t>
      </w:r>
      <w:r>
        <w:tab/>
      </w:r>
      <w:r>
        <w:rPr>
          <w:spacing w:val="-4"/>
        </w:rPr>
        <w:t>наши</w:t>
      </w:r>
      <w:r>
        <w:tab/>
      </w:r>
      <w:r>
        <w:rPr>
          <w:spacing w:val="-4"/>
        </w:rPr>
        <w:t>дети</w:t>
      </w:r>
      <w:r>
        <w:tab/>
      </w:r>
      <w:r>
        <w:rPr>
          <w:spacing w:val="-2"/>
        </w:rPr>
        <w:t>учатся</w:t>
      </w:r>
      <w:r>
        <w:tab/>
      </w:r>
      <w:r>
        <w:tab/>
      </w:r>
      <w:r>
        <w:tab/>
      </w:r>
      <w:r>
        <w:rPr>
          <w:spacing w:val="-2"/>
        </w:rPr>
        <w:t xml:space="preserve">жить. </w:t>
      </w:r>
      <w:r>
        <w:t>Многие родители и педагоги среди качеств, которые, как они считают, необходимы</w:t>
      </w:r>
      <w:r>
        <w:rPr>
          <w:spacing w:val="40"/>
        </w:rPr>
        <w:t xml:space="preserve"> </w:t>
      </w:r>
      <w:r>
        <w:t>нашим</w:t>
      </w:r>
      <w:r>
        <w:rPr>
          <w:spacing w:val="80"/>
        </w:rPr>
        <w:t xml:space="preserve"> </w:t>
      </w:r>
      <w:r>
        <w:t>детям,</w:t>
      </w:r>
      <w:r>
        <w:rPr>
          <w:spacing w:val="80"/>
        </w:rPr>
        <w:t xml:space="preserve"> </w:t>
      </w:r>
      <w:r>
        <w:t>называют</w:t>
      </w:r>
      <w:r>
        <w:rPr>
          <w:spacing w:val="80"/>
        </w:rPr>
        <w:t xml:space="preserve"> </w:t>
      </w:r>
      <w:r>
        <w:t>самостоятельность.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этом,</w:t>
      </w:r>
      <w:r>
        <w:rPr>
          <w:spacing w:val="80"/>
        </w:rPr>
        <w:t xml:space="preserve"> </w:t>
      </w:r>
      <w:r>
        <w:t>взрослые</w:t>
      </w:r>
      <w:r>
        <w:rPr>
          <w:spacing w:val="80"/>
        </w:rPr>
        <w:t xml:space="preserve"> </w:t>
      </w:r>
      <w:r>
        <w:t>забывают,</w:t>
      </w:r>
      <w:r>
        <w:rPr>
          <w:spacing w:val="80"/>
        </w:rPr>
        <w:t xml:space="preserve"> </w:t>
      </w:r>
      <w:r>
        <w:t>что условием формирования той самой самостоятельности</w:t>
      </w:r>
      <w:r>
        <w:rPr>
          <w:spacing w:val="32"/>
        </w:rPr>
        <w:t xml:space="preserve"> </w:t>
      </w:r>
      <w:r>
        <w:t>является предоставление</w:t>
      </w:r>
      <w:r>
        <w:rPr>
          <w:spacing w:val="30"/>
        </w:rPr>
        <w:t xml:space="preserve"> </w:t>
      </w:r>
      <w:r>
        <w:t xml:space="preserve">ребенку </w:t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самому</w:t>
      </w:r>
      <w:r>
        <w:tab/>
      </w:r>
      <w:r>
        <w:rPr>
          <w:spacing w:val="-2"/>
        </w:rPr>
        <w:t>решать</w:t>
      </w:r>
      <w:r>
        <w:tab/>
      </w:r>
      <w:r>
        <w:rPr>
          <w:spacing w:val="-2"/>
        </w:rPr>
        <w:t>затруднительные</w:t>
      </w:r>
      <w:r>
        <w:tab/>
      </w:r>
      <w:r>
        <w:tab/>
      </w:r>
      <w:r>
        <w:rPr>
          <w:spacing w:val="-2"/>
        </w:rPr>
        <w:t>вопросы,</w:t>
      </w:r>
      <w:r>
        <w:tab/>
      </w:r>
      <w:r>
        <w:tab/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2"/>
        </w:rPr>
        <w:t>выходы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конфликтных</w:t>
      </w:r>
      <w:r>
        <w:tab/>
      </w:r>
      <w:r>
        <w:rPr>
          <w:spacing w:val="-2"/>
        </w:rPr>
        <w:t>ситуаций.</w:t>
      </w:r>
      <w:r>
        <w:tab/>
      </w:r>
      <w:r>
        <w:tab/>
      </w:r>
      <w:r>
        <w:rPr>
          <w:spacing w:val="-2"/>
        </w:rPr>
        <w:t>Окружающим</w:t>
      </w:r>
      <w:r>
        <w:tab/>
      </w:r>
      <w:r>
        <w:tab/>
      </w:r>
      <w:r>
        <w:rPr>
          <w:spacing w:val="-2"/>
        </w:rPr>
        <w:t>подростка</w:t>
      </w:r>
      <w:r>
        <w:tab/>
      </w:r>
      <w:r>
        <w:tab/>
      </w:r>
      <w:r>
        <w:tab/>
      </w:r>
      <w:r>
        <w:rPr>
          <w:spacing w:val="-2"/>
        </w:rPr>
        <w:t>людям</w:t>
      </w:r>
      <w:r>
        <w:tab/>
      </w:r>
      <w:r>
        <w:tab/>
      </w:r>
      <w:r>
        <w:rPr>
          <w:spacing w:val="-2"/>
        </w:rPr>
        <w:t>кажется,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случае </w:t>
      </w:r>
      <w:r>
        <w:t>воплощения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жизнь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принятого</w:t>
      </w:r>
      <w:r>
        <w:rPr>
          <w:spacing w:val="8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ученик</w:t>
      </w:r>
      <w:r>
        <w:rPr>
          <w:spacing w:val="80"/>
        </w:rPr>
        <w:t xml:space="preserve"> </w:t>
      </w:r>
      <w:r>
        <w:t>«наломает</w:t>
      </w:r>
      <w:r>
        <w:rPr>
          <w:spacing w:val="80"/>
        </w:rPr>
        <w:t xml:space="preserve"> </w:t>
      </w:r>
      <w:r>
        <w:t>дров»</w:t>
      </w:r>
      <w:r>
        <w:rPr>
          <w:spacing w:val="40"/>
        </w:rPr>
        <w:t xml:space="preserve"> </w:t>
      </w:r>
      <w:r>
        <w:t>и поэтому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благих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спешим</w:t>
      </w:r>
      <w:r>
        <w:rPr>
          <w:spacing w:val="40"/>
        </w:rPr>
        <w:t xml:space="preserve"> </w:t>
      </w:r>
      <w:r>
        <w:t>подсказат</w:t>
      </w:r>
      <w:r>
        <w:t>ь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выход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и активно</w:t>
      </w:r>
      <w:r>
        <w:rPr>
          <w:spacing w:val="40"/>
        </w:rPr>
        <w:t xml:space="preserve"> </w:t>
      </w:r>
      <w:r>
        <w:t>поучаствовать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разрешении.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этом,</w:t>
      </w:r>
      <w:r>
        <w:rPr>
          <w:spacing w:val="40"/>
        </w:rPr>
        <w:t xml:space="preserve"> </w:t>
      </w:r>
      <w:r>
        <w:t>каждый</w:t>
      </w:r>
      <w:r>
        <w:rPr>
          <w:spacing w:val="38"/>
        </w:rPr>
        <w:t xml:space="preserve"> </w:t>
      </w:r>
      <w:r>
        <w:t>взрослый</w:t>
      </w:r>
      <w:r>
        <w:rPr>
          <w:spacing w:val="38"/>
        </w:rPr>
        <w:t xml:space="preserve"> </w:t>
      </w:r>
      <w:r>
        <w:t>преследует</w:t>
      </w:r>
      <w:r>
        <w:rPr>
          <w:spacing w:val="40"/>
        </w:rPr>
        <w:t xml:space="preserve"> </w:t>
      </w:r>
      <w:r>
        <w:t>свою цель:</w:t>
      </w:r>
      <w:r>
        <w:rPr>
          <w:spacing w:val="34"/>
        </w:rPr>
        <w:t xml:space="preserve"> </w:t>
      </w:r>
      <w:r>
        <w:t>педагог</w:t>
      </w:r>
      <w:r>
        <w:rPr>
          <w:spacing w:val="33"/>
        </w:rPr>
        <w:t xml:space="preserve"> </w:t>
      </w:r>
      <w:r>
        <w:t>- поддержание</w:t>
      </w:r>
      <w:r>
        <w:rPr>
          <w:spacing w:val="32"/>
        </w:rPr>
        <w:t xml:space="preserve"> </w:t>
      </w:r>
      <w:r>
        <w:t>дисциплины и высоких показателей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поведению</w:t>
      </w:r>
      <w:r>
        <w:rPr>
          <w:spacing w:val="32"/>
        </w:rPr>
        <w:t xml:space="preserve"> </w:t>
      </w:r>
      <w:r>
        <w:t>детей в школе,</w:t>
      </w:r>
      <w:r>
        <w:rPr>
          <w:spacing w:val="22"/>
        </w:rPr>
        <w:t xml:space="preserve"> </w:t>
      </w:r>
      <w:r>
        <w:t>родители</w:t>
      </w:r>
      <w:r>
        <w:rPr>
          <w:spacing w:val="26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избежать</w:t>
      </w:r>
      <w:r>
        <w:rPr>
          <w:spacing w:val="18"/>
        </w:rPr>
        <w:t xml:space="preserve"> </w:t>
      </w:r>
      <w:r>
        <w:t>вызовов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школу,</w:t>
      </w:r>
      <w:r>
        <w:rPr>
          <w:spacing w:val="29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рассказать</w:t>
      </w:r>
      <w:r>
        <w:rPr>
          <w:spacing w:val="18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rPr>
          <w:spacing w:val="-2"/>
        </w:rPr>
        <w:t>успехах</w:t>
      </w:r>
    </w:p>
    <w:p w:rsidR="00D52095" w:rsidRDefault="00BE01EB">
      <w:pPr>
        <w:pStyle w:val="a3"/>
        <w:spacing w:before="8"/>
        <w:jc w:val="left"/>
      </w:pPr>
      <w:r>
        <w:t>ребенка</w:t>
      </w:r>
      <w:r>
        <w:rPr>
          <w:spacing w:val="-4"/>
        </w:rPr>
        <w:t xml:space="preserve"> </w:t>
      </w:r>
      <w:r>
        <w:t>родственникам,</w:t>
      </w:r>
      <w:r>
        <w:rPr>
          <w:spacing w:val="-6"/>
        </w:rPr>
        <w:t xml:space="preserve"> </w:t>
      </w:r>
      <w:r>
        <w:t>друзьям,</w:t>
      </w:r>
      <w:r>
        <w:rPr>
          <w:spacing w:val="-1"/>
        </w:rPr>
        <w:t xml:space="preserve"> </w:t>
      </w:r>
      <w:r>
        <w:t>сослуживцам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D52095" w:rsidRDefault="00BE01EB">
      <w:pPr>
        <w:pStyle w:val="a3"/>
        <w:spacing w:before="146"/>
        <w:ind w:right="144" w:firstLine="605"/>
      </w:pPr>
      <w:r>
        <w:t>А</w:t>
      </w:r>
      <w:r>
        <w:rPr>
          <w:spacing w:val="-1"/>
        </w:rPr>
        <w:t xml:space="preserve"> </w:t>
      </w:r>
      <w:r>
        <w:t>чего же хочет в этой ситуации подросток?</w:t>
      </w:r>
      <w:r>
        <w:rPr>
          <w:spacing w:val="-1"/>
        </w:rPr>
        <w:t xml:space="preserve"> </w:t>
      </w:r>
      <w:r>
        <w:t>Удовлетворить свои потребности: быть услышанным, понятым, доказать, что его слово чего-то стоит. Существует вполне легальный способ дать ему такую возможность, когда регулирование конфликтной ситуации осуществляется с участием третьей стороны. Такую деятел</w:t>
      </w:r>
      <w:r>
        <w:t>ьность принято называть медиацией - специальный вид деятельности, заключающийся в оптимизации с участием третьей стороны процесса нахождения конфликтующими сторонами решения проблемы, которое позволяет прекратить конфликт. Медиация является одним из</w:t>
      </w:r>
      <w:r>
        <w:rPr>
          <w:spacing w:val="40"/>
        </w:rPr>
        <w:t xml:space="preserve"> </w:t>
      </w:r>
      <w:r>
        <w:t>наибол</w:t>
      </w:r>
      <w:r>
        <w:t>ее древних и всеобщих способов разрешения конфликтов.</w:t>
      </w:r>
    </w:p>
    <w:p w:rsidR="00D52095" w:rsidRDefault="00BE01EB">
      <w:pPr>
        <w:pStyle w:val="a3"/>
        <w:spacing w:before="149" w:line="242" w:lineRule="auto"/>
        <w:ind w:right="140" w:firstLine="605"/>
      </w:pPr>
      <w:r>
        <w:t>Для того, чтобы в школьной среде организовать процесс примирительных технологий с помощью медиации, сделать его эффективным и организованным, существует необходимость создания</w:t>
      </w:r>
      <w:r>
        <w:rPr>
          <w:spacing w:val="40"/>
        </w:rPr>
        <w:t xml:space="preserve"> </w:t>
      </w:r>
      <w:r>
        <w:t>в школе Службы примирения.</w:t>
      </w:r>
    </w:p>
    <w:p w:rsidR="00D52095" w:rsidRDefault="00D52095">
      <w:pPr>
        <w:spacing w:line="242" w:lineRule="auto"/>
        <w:sectPr w:rsidR="00D52095">
          <w:footerReference w:type="default" r:id="rId7"/>
          <w:type w:val="continuous"/>
          <w:pgSz w:w="11910" w:h="16840"/>
          <w:pgMar w:top="1040" w:right="700" w:bottom="1180" w:left="1560" w:header="0" w:footer="998" w:gutter="0"/>
          <w:pgNumType w:start="1"/>
          <w:cols w:space="720"/>
        </w:sectPr>
      </w:pPr>
    </w:p>
    <w:p w:rsidR="00D52095" w:rsidRDefault="00BE01EB">
      <w:pPr>
        <w:pStyle w:val="1"/>
        <w:numPr>
          <w:ilvl w:val="0"/>
          <w:numId w:val="1"/>
        </w:numPr>
        <w:tabs>
          <w:tab w:val="left" w:pos="383"/>
        </w:tabs>
        <w:spacing w:before="71"/>
        <w:ind w:left="383" w:hanging="244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84"/>
        </w:tabs>
        <w:spacing w:before="238" w:line="242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Служба примирения является социальной службой, действующей в школе на основе закона об Образовании Российской Федерации от 21.12.2012 г., Федерального закона Российской Федерации от 27.07.2010 г. № 193-ФЗ «Об альтернативной процедуре урегулирования споров </w:t>
      </w:r>
      <w:r>
        <w:rPr>
          <w:sz w:val="24"/>
        </w:rPr>
        <w:t>с участием посредника (процедуре медиации)»,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89"/>
        </w:tabs>
        <w:spacing w:before="138" w:line="247" w:lineRule="auto"/>
        <w:ind w:right="143" w:firstLine="0"/>
        <w:jc w:val="both"/>
        <w:rPr>
          <w:sz w:val="24"/>
        </w:rPr>
      </w:pPr>
      <w:r>
        <w:rPr>
          <w:sz w:val="24"/>
        </w:rPr>
        <w:t>Служба примирения работает на основании действующего законодательства, Устава школы и настоящего Положения.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637"/>
        </w:tabs>
        <w:spacing w:before="137"/>
        <w:ind w:right="140" w:firstLine="0"/>
        <w:jc w:val="both"/>
        <w:rPr>
          <w:sz w:val="24"/>
        </w:rPr>
      </w:pPr>
      <w:r>
        <w:rPr>
          <w:sz w:val="24"/>
        </w:rPr>
        <w:t xml:space="preserve">Служба примирения действует на основе педагогических действий руководителя службы, медиаторов службы и </w:t>
      </w:r>
      <w:r>
        <w:rPr>
          <w:sz w:val="24"/>
        </w:rPr>
        <w:t xml:space="preserve">добровольческих усилий помощников медиаторов - </w:t>
      </w:r>
      <w:r>
        <w:rPr>
          <w:spacing w:val="-2"/>
          <w:sz w:val="24"/>
        </w:rPr>
        <w:t>обучающихся.</w:t>
      </w:r>
    </w:p>
    <w:p w:rsidR="00D52095" w:rsidRDefault="00D52095">
      <w:pPr>
        <w:pStyle w:val="a3"/>
        <w:spacing w:before="159"/>
        <w:ind w:left="0"/>
        <w:jc w:val="left"/>
      </w:pPr>
    </w:p>
    <w:p w:rsidR="00D52095" w:rsidRDefault="00BE01EB">
      <w:pPr>
        <w:pStyle w:val="1"/>
        <w:numPr>
          <w:ilvl w:val="0"/>
          <w:numId w:val="1"/>
        </w:numPr>
        <w:tabs>
          <w:tab w:val="left" w:pos="3000"/>
        </w:tabs>
        <w:ind w:left="3000" w:hanging="244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примирения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671"/>
        </w:tabs>
        <w:spacing w:before="137" w:line="242" w:lineRule="auto"/>
        <w:ind w:right="141" w:firstLine="0"/>
        <w:jc w:val="both"/>
        <w:rPr>
          <w:sz w:val="24"/>
        </w:rPr>
      </w:pPr>
      <w:r>
        <w:rPr>
          <w:sz w:val="24"/>
        </w:rPr>
        <w:t>Целью Службы примирения является содействие профилактике возникновения конфликтов и развитию конструктивных форм межличностного общения участников школьного процес</w:t>
      </w:r>
      <w:r>
        <w:rPr>
          <w:sz w:val="24"/>
        </w:rPr>
        <w:t>са: обучающийся-обучающийся, обучающийся-педагог.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60"/>
        </w:tabs>
        <w:spacing w:before="149"/>
        <w:ind w:left="560" w:hanging="421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52095" w:rsidRDefault="00BE01EB">
      <w:pPr>
        <w:pStyle w:val="a4"/>
        <w:numPr>
          <w:ilvl w:val="2"/>
          <w:numId w:val="1"/>
        </w:numPr>
        <w:tabs>
          <w:tab w:val="left" w:pos="819"/>
        </w:tabs>
        <w:spacing w:before="146"/>
        <w:ind w:left="819" w:hanging="680"/>
        <w:rPr>
          <w:sz w:val="24"/>
        </w:rPr>
      </w:pPr>
      <w:r>
        <w:rPr>
          <w:sz w:val="24"/>
        </w:rPr>
        <w:t>Проведение</w:t>
      </w:r>
      <w:r>
        <w:rPr>
          <w:spacing w:val="72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6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74"/>
          <w:sz w:val="24"/>
        </w:rPr>
        <w:t xml:space="preserve"> </w:t>
      </w:r>
      <w:r>
        <w:rPr>
          <w:sz w:val="24"/>
        </w:rPr>
        <w:t>для</w:t>
      </w:r>
      <w:r>
        <w:rPr>
          <w:spacing w:val="7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7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69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:rsidR="00D52095" w:rsidRDefault="00BE01EB">
      <w:pPr>
        <w:pStyle w:val="a4"/>
        <w:numPr>
          <w:ilvl w:val="2"/>
          <w:numId w:val="1"/>
        </w:numPr>
        <w:tabs>
          <w:tab w:val="left" w:pos="742"/>
        </w:tabs>
        <w:spacing w:before="2"/>
        <w:ind w:left="742" w:hanging="603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p w:rsidR="00D52095" w:rsidRDefault="00D52095">
      <w:pPr>
        <w:pStyle w:val="a3"/>
        <w:spacing w:before="159"/>
        <w:ind w:left="0"/>
        <w:jc w:val="left"/>
      </w:pPr>
    </w:p>
    <w:p w:rsidR="00D52095" w:rsidRDefault="00BE01EB">
      <w:pPr>
        <w:pStyle w:val="1"/>
        <w:numPr>
          <w:ilvl w:val="0"/>
          <w:numId w:val="1"/>
        </w:numPr>
        <w:tabs>
          <w:tab w:val="left" w:pos="2419"/>
        </w:tabs>
        <w:ind w:left="2419" w:hanging="244"/>
        <w:jc w:val="both"/>
      </w:pPr>
      <w:r>
        <w:t>Принципы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rPr>
          <w:spacing w:val="-2"/>
        </w:rPr>
        <w:t>примирения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781"/>
        </w:tabs>
        <w:spacing w:before="137"/>
        <w:ind w:left="781" w:hanging="642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76"/>
          <w:sz w:val="24"/>
        </w:rPr>
        <w:t xml:space="preserve">  </w:t>
      </w:r>
      <w:r>
        <w:rPr>
          <w:sz w:val="24"/>
        </w:rPr>
        <w:t>Службы</w:t>
      </w:r>
      <w:r>
        <w:rPr>
          <w:spacing w:val="77"/>
          <w:sz w:val="24"/>
        </w:rPr>
        <w:t xml:space="preserve">  </w:t>
      </w:r>
      <w:r>
        <w:rPr>
          <w:sz w:val="24"/>
        </w:rPr>
        <w:t>примирения</w:t>
      </w:r>
      <w:r>
        <w:rPr>
          <w:spacing w:val="75"/>
          <w:sz w:val="24"/>
        </w:rPr>
        <w:t xml:space="preserve">  </w:t>
      </w:r>
      <w:r>
        <w:rPr>
          <w:sz w:val="24"/>
        </w:rPr>
        <w:t>опирается</w:t>
      </w:r>
      <w:r>
        <w:rPr>
          <w:spacing w:val="76"/>
          <w:sz w:val="24"/>
        </w:rPr>
        <w:t xml:space="preserve">  </w:t>
      </w:r>
      <w:r>
        <w:rPr>
          <w:sz w:val="24"/>
        </w:rPr>
        <w:t>на</w:t>
      </w:r>
      <w:r>
        <w:rPr>
          <w:spacing w:val="76"/>
          <w:sz w:val="24"/>
        </w:rPr>
        <w:t xml:space="preserve">  </w:t>
      </w:r>
      <w:r>
        <w:rPr>
          <w:sz w:val="24"/>
        </w:rPr>
        <w:t>следующие</w:t>
      </w:r>
      <w:r>
        <w:rPr>
          <w:spacing w:val="76"/>
          <w:sz w:val="24"/>
        </w:rPr>
        <w:t xml:space="preserve">  </w:t>
      </w:r>
      <w:r>
        <w:rPr>
          <w:spacing w:val="-2"/>
          <w:sz w:val="24"/>
        </w:rPr>
        <w:t>принципы:</w:t>
      </w:r>
    </w:p>
    <w:p w:rsidR="00D52095" w:rsidRDefault="00BE01EB">
      <w:pPr>
        <w:pStyle w:val="a4"/>
        <w:numPr>
          <w:ilvl w:val="2"/>
          <w:numId w:val="1"/>
        </w:numPr>
        <w:tabs>
          <w:tab w:val="left" w:pos="766"/>
        </w:tabs>
        <w:spacing w:before="2" w:line="242" w:lineRule="auto"/>
        <w:ind w:left="139" w:right="154" w:firstLine="0"/>
        <w:jc w:val="both"/>
        <w:rPr>
          <w:sz w:val="24"/>
        </w:rPr>
      </w:pPr>
      <w:r>
        <w:rPr>
          <w:sz w:val="24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</w:t>
      </w:r>
      <w:r>
        <w:rPr>
          <w:sz w:val="24"/>
        </w:rPr>
        <w:t>льной программе.</w:t>
      </w:r>
    </w:p>
    <w:p w:rsidR="00D52095" w:rsidRDefault="00BE01EB">
      <w:pPr>
        <w:pStyle w:val="a4"/>
        <w:numPr>
          <w:ilvl w:val="2"/>
          <w:numId w:val="1"/>
        </w:numPr>
        <w:tabs>
          <w:tab w:val="left" w:pos="742"/>
        </w:tabs>
        <w:spacing w:before="144"/>
        <w:ind w:left="139" w:right="14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примирения не разглашать полученные в ходе программ сведения. Исключение 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80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безопасности.</w:t>
      </w:r>
    </w:p>
    <w:p w:rsidR="00D52095" w:rsidRDefault="00BE01EB">
      <w:pPr>
        <w:pStyle w:val="a4"/>
        <w:numPr>
          <w:ilvl w:val="2"/>
          <w:numId w:val="1"/>
        </w:numPr>
        <w:tabs>
          <w:tab w:val="left" w:pos="814"/>
        </w:tabs>
        <w:spacing w:line="242" w:lineRule="auto"/>
        <w:ind w:left="139" w:right="151" w:firstLine="0"/>
        <w:jc w:val="both"/>
        <w:rPr>
          <w:sz w:val="24"/>
        </w:rPr>
      </w:pPr>
      <w:r>
        <w:rPr>
          <w:sz w:val="24"/>
        </w:rPr>
        <w:t>Принцип нейтральности, запрещающий службе примирения принимать сторону 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-1"/>
          <w:sz w:val="24"/>
        </w:rPr>
        <w:t xml:space="preserve"> </w:t>
      </w:r>
      <w:r>
        <w:rPr>
          <w:sz w:val="24"/>
        </w:rPr>
        <w:t>Нейтральность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предполагает, что 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 выясняет вопрос о виновности или невиновности той или иной стороны, а является независимым посредник</w:t>
      </w:r>
      <w:r>
        <w:rPr>
          <w:sz w:val="24"/>
        </w:rPr>
        <w:t>ом, помогающим сторонам самостоятельно найти решение.</w:t>
      </w:r>
    </w:p>
    <w:p w:rsidR="00D52095" w:rsidRDefault="00BE01EB">
      <w:pPr>
        <w:pStyle w:val="a4"/>
        <w:numPr>
          <w:ilvl w:val="2"/>
          <w:numId w:val="1"/>
        </w:numPr>
        <w:tabs>
          <w:tab w:val="left" w:pos="799"/>
        </w:tabs>
        <w:spacing w:before="136" w:line="247" w:lineRule="auto"/>
        <w:ind w:left="139" w:right="147" w:firstLine="0"/>
        <w:jc w:val="both"/>
        <w:rPr>
          <w:sz w:val="24"/>
        </w:rPr>
      </w:pPr>
      <w:r>
        <w:rPr>
          <w:sz w:val="24"/>
        </w:rPr>
        <w:t>Принцип равенства сторон, когда обе стороны имеют равные права. Участники конфликта имеют право задавать вопросы, обсуждать, вносить предложения.</w:t>
      </w:r>
    </w:p>
    <w:p w:rsidR="00D52095" w:rsidRDefault="00BE01EB">
      <w:pPr>
        <w:pStyle w:val="a4"/>
        <w:numPr>
          <w:ilvl w:val="2"/>
          <w:numId w:val="1"/>
        </w:numPr>
        <w:tabs>
          <w:tab w:val="left" w:pos="843"/>
        </w:tabs>
        <w:spacing w:before="137" w:line="242" w:lineRule="auto"/>
        <w:ind w:left="139" w:right="155" w:firstLine="0"/>
        <w:jc w:val="both"/>
        <w:rPr>
          <w:sz w:val="24"/>
        </w:rPr>
      </w:pPr>
      <w:r>
        <w:rPr>
          <w:sz w:val="24"/>
        </w:rPr>
        <w:t>Принцип законности, когда обсуждаются только та информац</w:t>
      </w:r>
      <w:r>
        <w:rPr>
          <w:sz w:val="24"/>
        </w:rPr>
        <w:t>ия, которая не противоречит законам Российской Федерации.</w:t>
      </w:r>
    </w:p>
    <w:p w:rsidR="00D52095" w:rsidRDefault="00BE01EB">
      <w:pPr>
        <w:pStyle w:val="1"/>
        <w:numPr>
          <w:ilvl w:val="0"/>
          <w:numId w:val="1"/>
        </w:numPr>
        <w:tabs>
          <w:tab w:val="left" w:pos="2424"/>
        </w:tabs>
        <w:spacing w:before="153"/>
        <w:ind w:left="2424" w:hanging="244"/>
        <w:jc w:val="both"/>
      </w:pPr>
      <w:r>
        <w:t>Порядок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rPr>
          <w:spacing w:val="-2"/>
        </w:rPr>
        <w:t>примирения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85"/>
        </w:tabs>
        <w:spacing w:before="142" w:line="242" w:lineRule="auto"/>
        <w:ind w:right="142" w:firstLine="0"/>
        <w:jc w:val="both"/>
        <w:rPr>
          <w:sz w:val="24"/>
        </w:rPr>
      </w:pPr>
      <w:r>
        <w:rPr>
          <w:sz w:val="24"/>
        </w:rPr>
        <w:t>Руководителем службы может быть социальный педагог, педагог-психолог или иной педагогический работник школы, на которого возлагаются обязанности по руководству</w:t>
      </w:r>
      <w:r>
        <w:rPr>
          <w:sz w:val="24"/>
        </w:rPr>
        <w:t xml:space="preserve"> Службой примирения приказом директора школы.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608"/>
        </w:tabs>
        <w:spacing w:before="139"/>
        <w:ind w:right="149" w:firstLine="0"/>
        <w:jc w:val="both"/>
        <w:rPr>
          <w:sz w:val="24"/>
        </w:rPr>
      </w:pPr>
      <w:r>
        <w:rPr>
          <w:sz w:val="24"/>
        </w:rPr>
        <w:t>Медиаторами Службы примирения 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два педагога, работающие в паре: социальный педагог, педагог-психолог или иной педагогический работник, имеющий курсовую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«Служба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медиации:</w:t>
      </w:r>
    </w:p>
    <w:p w:rsidR="00D52095" w:rsidRDefault="00D52095">
      <w:pPr>
        <w:jc w:val="both"/>
        <w:rPr>
          <w:sz w:val="24"/>
        </w:rPr>
        <w:sectPr w:rsidR="00D52095">
          <w:pgSz w:w="11910" w:h="16840"/>
          <w:pgMar w:top="1040" w:right="700" w:bottom="1180" w:left="1560" w:header="0" w:footer="998" w:gutter="0"/>
          <w:cols w:space="720"/>
        </w:sectPr>
      </w:pPr>
    </w:p>
    <w:p w:rsidR="00D52095" w:rsidRDefault="00BE01EB">
      <w:pPr>
        <w:pStyle w:val="a3"/>
        <w:spacing w:before="66" w:line="247" w:lineRule="auto"/>
        <w:ind w:right="142"/>
      </w:pPr>
      <w:r>
        <w:lastRenderedPageBreak/>
        <w:t>восстановительная реакция на конфликты в подростковой среде» или другую подготовку</w:t>
      </w:r>
      <w:r>
        <w:rPr>
          <w:spacing w:val="80"/>
        </w:rPr>
        <w:t xml:space="preserve"> </w:t>
      </w:r>
      <w:r>
        <w:t>в направлении работы ювенальных технологий в подростковой среде.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700"/>
        </w:tabs>
        <w:spacing w:before="133" w:line="247" w:lineRule="auto"/>
        <w:ind w:right="147" w:firstLine="0"/>
        <w:jc w:val="both"/>
        <w:rPr>
          <w:sz w:val="24"/>
        </w:rPr>
      </w:pPr>
      <w:r>
        <w:rPr>
          <w:sz w:val="24"/>
        </w:rPr>
        <w:t>В состав Службы примирения могут входить обучающиеся 7-11-х классов, прошедшие обучение по проведению примирительных программ.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99"/>
        </w:tabs>
        <w:spacing w:before="137" w:line="242" w:lineRule="auto"/>
        <w:ind w:right="147" w:firstLine="0"/>
        <w:jc w:val="both"/>
        <w:rPr>
          <w:sz w:val="24"/>
        </w:rPr>
      </w:pPr>
      <w:r>
        <w:rPr>
          <w:sz w:val="24"/>
        </w:rPr>
        <w:t>Вопросы членства в Службе примирения, требований к обучающимся, входящим в состав службы, и иные вопросы, не регламентированные н</w:t>
      </w:r>
      <w:r>
        <w:rPr>
          <w:sz w:val="24"/>
        </w:rPr>
        <w:t>астоящим Положением, могут определяться Уставом, принимаемым Службой примирения самостоятельно.</w:t>
      </w:r>
    </w:p>
    <w:p w:rsidR="00D52095" w:rsidRDefault="00BE01EB">
      <w:pPr>
        <w:pStyle w:val="1"/>
        <w:numPr>
          <w:ilvl w:val="0"/>
          <w:numId w:val="1"/>
        </w:numPr>
        <w:tabs>
          <w:tab w:val="left" w:pos="2875"/>
        </w:tabs>
        <w:spacing w:before="148"/>
        <w:ind w:left="2875" w:hanging="244"/>
        <w:jc w:val="left"/>
      </w:pPr>
      <w:r>
        <w:t>Порядок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rPr>
          <w:spacing w:val="-2"/>
        </w:rPr>
        <w:t>примирения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74"/>
        </w:tabs>
        <w:spacing w:before="142" w:line="247" w:lineRule="auto"/>
        <w:ind w:right="147" w:firstLine="0"/>
        <w:jc w:val="both"/>
        <w:rPr>
          <w:sz w:val="24"/>
        </w:rPr>
      </w:pPr>
      <w:r>
        <w:rPr>
          <w:sz w:val="24"/>
        </w:rPr>
        <w:t>Служба примирения может получать информацию о случаях конфликтного характера от педагогов, обучающихся, родителей или администр</w:t>
      </w:r>
      <w:r>
        <w:rPr>
          <w:sz w:val="24"/>
        </w:rPr>
        <w:t>ации школы.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04"/>
        </w:tabs>
        <w:spacing w:before="133"/>
        <w:ind w:right="146" w:firstLine="0"/>
        <w:jc w:val="both"/>
        <w:rPr>
          <w:sz w:val="24"/>
        </w:rPr>
      </w:pPr>
      <w:r>
        <w:rPr>
          <w:sz w:val="24"/>
        </w:rPr>
        <w:t>Служба примирения принимает решение возможности или невозможности примирительной программы в каждом конкретном случае самостоятельно. При необходимости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принятом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информируются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должностные</w:t>
      </w:r>
      <w:r>
        <w:rPr>
          <w:spacing w:val="40"/>
          <w:sz w:val="24"/>
        </w:rPr>
        <w:t xml:space="preserve">  </w:t>
      </w:r>
      <w:r>
        <w:rPr>
          <w:sz w:val="24"/>
        </w:rPr>
        <w:t>лица</w:t>
      </w:r>
      <w:r>
        <w:rPr>
          <w:spacing w:val="40"/>
          <w:sz w:val="24"/>
        </w:rPr>
        <w:t xml:space="preserve">  </w:t>
      </w:r>
      <w:r>
        <w:rPr>
          <w:sz w:val="24"/>
        </w:rPr>
        <w:t>школы.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75"/>
        </w:tabs>
        <w:spacing w:before="2"/>
        <w:ind w:right="140" w:firstLine="0"/>
        <w:jc w:val="both"/>
        <w:rPr>
          <w:sz w:val="24"/>
        </w:rPr>
      </w:pPr>
      <w:r>
        <w:rPr>
          <w:sz w:val="24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правонарушение: драка, оскорбление личности, кража,</w:t>
      </w:r>
      <w:r>
        <w:rPr>
          <w:spacing w:val="40"/>
          <w:sz w:val="24"/>
        </w:rPr>
        <w:t xml:space="preserve"> </w:t>
      </w:r>
      <w:r>
        <w:rPr>
          <w:sz w:val="24"/>
        </w:rPr>
        <w:t>случившиеся в стенах 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 xml:space="preserve">я проведения программы также необходимо согласие </w:t>
      </w:r>
      <w:r>
        <w:rPr>
          <w:spacing w:val="-2"/>
          <w:sz w:val="24"/>
        </w:rPr>
        <w:t>родителей.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99"/>
        </w:tabs>
        <w:ind w:right="141" w:firstLine="0"/>
        <w:jc w:val="both"/>
        <w:rPr>
          <w:sz w:val="24"/>
        </w:rPr>
      </w:pPr>
      <w:r>
        <w:rPr>
          <w:sz w:val="24"/>
        </w:rPr>
        <w:t>В особых случаях, если примирительная программа планируется на этапе дознания или следствия, то о её проведении ставится в известность администрация школы, и при необходимости, производится соглас</w:t>
      </w:r>
      <w:r>
        <w:rPr>
          <w:sz w:val="24"/>
        </w:rPr>
        <w:t xml:space="preserve">ование с соответствующими органами внутренних </w:t>
      </w:r>
      <w:r>
        <w:rPr>
          <w:spacing w:val="-4"/>
          <w:sz w:val="24"/>
        </w:rPr>
        <w:t>дел.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89"/>
        </w:tabs>
        <w:spacing w:line="242" w:lineRule="auto"/>
        <w:ind w:right="151" w:firstLine="0"/>
        <w:jc w:val="both"/>
        <w:rPr>
          <w:sz w:val="24"/>
        </w:rPr>
      </w:pPr>
      <w:r>
        <w:rPr>
          <w:sz w:val="24"/>
        </w:rPr>
        <w:t xml:space="preserve">Переговоры с родителями и должностными лицами проводит руководитель Службы </w:t>
      </w:r>
      <w:r>
        <w:rPr>
          <w:spacing w:val="-2"/>
          <w:sz w:val="24"/>
        </w:rPr>
        <w:t>примирения.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65"/>
        </w:tabs>
        <w:spacing w:line="247" w:lineRule="auto"/>
        <w:ind w:right="152" w:firstLine="0"/>
        <w:jc w:val="both"/>
        <w:rPr>
          <w:sz w:val="24"/>
        </w:rPr>
      </w:pPr>
      <w:r>
        <w:rPr>
          <w:sz w:val="24"/>
        </w:rPr>
        <w:t>В случае, если конфликтующие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10</w:t>
      </w:r>
      <w:r>
        <w:rPr>
          <w:spacing w:val="-3"/>
          <w:sz w:val="24"/>
        </w:rPr>
        <w:t xml:space="preserve"> </w:t>
      </w:r>
      <w:r>
        <w:rPr>
          <w:sz w:val="24"/>
        </w:rPr>
        <w:t>лет, примирительная программа проводится с согласия классного руководителя.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651"/>
        </w:tabs>
        <w:spacing w:before="131"/>
        <w:ind w:right="148" w:firstLine="0"/>
        <w:jc w:val="both"/>
        <w:rPr>
          <w:sz w:val="24"/>
        </w:rPr>
      </w:pPr>
      <w:r>
        <w:rPr>
          <w:sz w:val="24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</w:t>
      </w:r>
      <w:r>
        <w:rPr>
          <w:sz w:val="24"/>
        </w:rPr>
        <w:t xml:space="preserve"> участвовать лица, имеющие психические </w:t>
      </w:r>
      <w:r>
        <w:rPr>
          <w:spacing w:val="-2"/>
          <w:sz w:val="24"/>
        </w:rPr>
        <w:t>заболевания.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714"/>
        </w:tabs>
        <w:spacing w:line="242" w:lineRule="auto"/>
        <w:ind w:right="150" w:firstLine="0"/>
        <w:jc w:val="both"/>
        <w:rPr>
          <w:sz w:val="24"/>
        </w:rPr>
      </w:pPr>
      <w:r>
        <w:rPr>
          <w:sz w:val="24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89"/>
        </w:tabs>
        <w:spacing w:before="144" w:line="242" w:lineRule="auto"/>
        <w:ind w:right="157" w:firstLine="0"/>
        <w:jc w:val="both"/>
        <w:rPr>
          <w:sz w:val="24"/>
        </w:rPr>
      </w:pPr>
      <w:r>
        <w:rPr>
          <w:sz w:val="24"/>
        </w:rPr>
        <w:t>Вся информация по ведению примирительной программы фиксируется медиаторами Службы примирения в док</w:t>
      </w:r>
      <w:r>
        <w:rPr>
          <w:sz w:val="24"/>
        </w:rPr>
        <w:t>ументе «Сводный табель содержания работы Службы примирения со случаем».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690"/>
        </w:tabs>
        <w:spacing w:before="143" w:line="242" w:lineRule="auto"/>
        <w:ind w:right="144" w:firstLine="0"/>
        <w:jc w:val="both"/>
        <w:rPr>
          <w:sz w:val="24"/>
        </w:rPr>
      </w:pPr>
      <w:r>
        <w:rPr>
          <w:sz w:val="24"/>
        </w:rPr>
        <w:t>В случае, если в ходе примирительной программы конфликтующие стороны пришли к соглашению, достигнутые результаты фиксируются в примирительном договоре, отраженном в выше указанного док</w:t>
      </w:r>
      <w:r>
        <w:rPr>
          <w:sz w:val="24"/>
        </w:rPr>
        <w:t>умента.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819"/>
        </w:tabs>
        <w:spacing w:before="138" w:line="276" w:lineRule="auto"/>
        <w:ind w:right="150" w:firstLine="0"/>
        <w:jc w:val="both"/>
        <w:rPr>
          <w:sz w:val="24"/>
        </w:rPr>
      </w:pPr>
      <w:r>
        <w:rPr>
          <w:sz w:val="24"/>
        </w:rPr>
        <w:t>При необходимости, Служба примирения передает копию примирительного договора администрации школы.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704"/>
        </w:tabs>
        <w:spacing w:before="201" w:line="276" w:lineRule="auto"/>
        <w:ind w:right="142" w:firstLine="0"/>
        <w:jc w:val="both"/>
        <w:rPr>
          <w:sz w:val="24"/>
        </w:rPr>
      </w:pPr>
      <w:r>
        <w:rPr>
          <w:sz w:val="24"/>
        </w:rPr>
        <w:t xml:space="preserve">Служба примирения осуществляет контроль над выполнением обязательств, взятых на себя сторонами в примирительном договоре (но не несет ответственность </w:t>
      </w:r>
      <w:r>
        <w:rPr>
          <w:sz w:val="24"/>
        </w:rPr>
        <w:t>за их выполнение). При возникновении проблем в выполнении обязательств Служба примирения помогает сторонам осознать причины трудностей и пути их преодоления.</w:t>
      </w:r>
    </w:p>
    <w:p w:rsidR="00D52095" w:rsidRDefault="00BE01EB">
      <w:pPr>
        <w:pStyle w:val="1"/>
        <w:numPr>
          <w:ilvl w:val="0"/>
          <w:numId w:val="1"/>
        </w:numPr>
        <w:tabs>
          <w:tab w:val="left" w:pos="3058"/>
        </w:tabs>
        <w:spacing w:before="204"/>
        <w:ind w:left="3058" w:hanging="244"/>
        <w:jc w:val="left"/>
      </w:pPr>
      <w:r>
        <w:t>Организация</w:t>
      </w:r>
      <w:r>
        <w:rPr>
          <w:spacing w:val="-12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rPr>
          <w:spacing w:val="-2"/>
        </w:rPr>
        <w:t>примирения</w:t>
      </w:r>
    </w:p>
    <w:p w:rsidR="00D52095" w:rsidRDefault="00D52095">
      <w:pPr>
        <w:sectPr w:rsidR="00D52095">
          <w:pgSz w:w="11910" w:h="16840"/>
          <w:pgMar w:top="1040" w:right="700" w:bottom="1180" w:left="1560" w:header="0" w:footer="998" w:gutter="0"/>
          <w:cols w:space="720"/>
        </w:sectPr>
      </w:pPr>
    </w:p>
    <w:p w:rsidR="00D52095" w:rsidRDefault="00BE01EB">
      <w:pPr>
        <w:pStyle w:val="a4"/>
        <w:numPr>
          <w:ilvl w:val="1"/>
          <w:numId w:val="1"/>
        </w:numPr>
        <w:tabs>
          <w:tab w:val="left" w:pos="637"/>
        </w:tabs>
        <w:spacing w:before="66" w:line="276" w:lineRule="auto"/>
        <w:ind w:right="142" w:firstLine="0"/>
        <w:jc w:val="both"/>
        <w:rPr>
          <w:sz w:val="24"/>
        </w:rPr>
      </w:pPr>
      <w:r>
        <w:rPr>
          <w:sz w:val="24"/>
        </w:rPr>
        <w:lastRenderedPageBreak/>
        <w:t>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</w:t>
      </w:r>
      <w:r>
        <w:rPr>
          <w:sz w:val="24"/>
        </w:rPr>
        <w:t>ва информации и др.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747"/>
        </w:tabs>
        <w:spacing w:before="200" w:line="278" w:lineRule="auto"/>
        <w:ind w:right="149" w:firstLine="0"/>
        <w:jc w:val="both"/>
        <w:rPr>
          <w:sz w:val="24"/>
        </w:rPr>
      </w:pPr>
      <w:r>
        <w:rPr>
          <w:sz w:val="24"/>
        </w:rPr>
        <w:t>Должностные лица школы оказывают Службе примирения содействие в распространении информации о ее деятельности среди педагогов, школьников, родителей и лиц их замещающих.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675"/>
        </w:tabs>
        <w:spacing w:before="192" w:line="280" w:lineRule="auto"/>
        <w:ind w:right="151" w:firstLine="0"/>
        <w:jc w:val="both"/>
        <w:rPr>
          <w:sz w:val="24"/>
        </w:rPr>
      </w:pPr>
      <w:r>
        <w:rPr>
          <w:sz w:val="24"/>
        </w:rPr>
        <w:t>Служба примирения имеет право пользоваться услугами специалистов уз</w:t>
      </w:r>
      <w:r>
        <w:rPr>
          <w:sz w:val="24"/>
        </w:rPr>
        <w:t>кого профиля (учителя-предметника, психолога, социального педагога и других).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786"/>
        </w:tabs>
        <w:spacing w:before="190" w:line="276" w:lineRule="auto"/>
        <w:ind w:right="150" w:firstLine="0"/>
        <w:jc w:val="both"/>
        <w:rPr>
          <w:sz w:val="24"/>
        </w:rPr>
      </w:pPr>
      <w:r>
        <w:rPr>
          <w:sz w:val="24"/>
        </w:rPr>
        <w:t>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642"/>
        </w:tabs>
        <w:spacing w:before="200" w:line="276" w:lineRule="auto"/>
        <w:ind w:right="141" w:firstLine="0"/>
        <w:jc w:val="both"/>
        <w:rPr>
          <w:sz w:val="24"/>
        </w:rPr>
      </w:pPr>
      <w:r>
        <w:rPr>
          <w:sz w:val="24"/>
        </w:rPr>
        <w:t>В случае, если примирительная программа проводилась</w:t>
      </w:r>
      <w:r>
        <w:rPr>
          <w:sz w:val="24"/>
        </w:rPr>
        <w:t xml:space="preserve"> по факту, по которому возбуждено уголовное дело, администрация школы может ходатайствовать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приобщении к материалам дела примирительного договора, а также иных документов в качестве материалов, характеризующих личность обвиняемого.</w:t>
      </w:r>
    </w:p>
    <w:p w:rsidR="00D52095" w:rsidRDefault="00BE01EB">
      <w:pPr>
        <w:pStyle w:val="1"/>
        <w:numPr>
          <w:ilvl w:val="0"/>
          <w:numId w:val="1"/>
        </w:numPr>
        <w:tabs>
          <w:tab w:val="left" w:pos="3366"/>
        </w:tabs>
        <w:spacing w:before="205"/>
        <w:ind w:left="3366" w:hanging="244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</w:t>
      </w:r>
      <w:r>
        <w:rPr>
          <w:spacing w:val="-2"/>
        </w:rPr>
        <w:t>ия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504"/>
        </w:tabs>
        <w:spacing w:before="238"/>
        <w:ind w:left="504" w:hanging="36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74"/>
          <w:sz w:val="24"/>
        </w:rPr>
        <w:t xml:space="preserve">   </w:t>
      </w:r>
      <w:r>
        <w:rPr>
          <w:sz w:val="24"/>
        </w:rPr>
        <w:t>Положение</w:t>
      </w:r>
      <w:r>
        <w:rPr>
          <w:spacing w:val="74"/>
          <w:sz w:val="24"/>
        </w:rPr>
        <w:t xml:space="preserve">   </w:t>
      </w:r>
      <w:r>
        <w:rPr>
          <w:sz w:val="24"/>
        </w:rPr>
        <w:t>вступает</w:t>
      </w:r>
      <w:r>
        <w:rPr>
          <w:spacing w:val="77"/>
          <w:sz w:val="24"/>
        </w:rPr>
        <w:t xml:space="preserve">   </w:t>
      </w:r>
      <w:r>
        <w:rPr>
          <w:sz w:val="24"/>
        </w:rPr>
        <w:t>в</w:t>
      </w:r>
      <w:r>
        <w:rPr>
          <w:spacing w:val="76"/>
          <w:sz w:val="24"/>
        </w:rPr>
        <w:t xml:space="preserve">   </w:t>
      </w:r>
      <w:r>
        <w:rPr>
          <w:sz w:val="24"/>
        </w:rPr>
        <w:t>силу</w:t>
      </w:r>
      <w:r>
        <w:rPr>
          <w:spacing w:val="73"/>
          <w:sz w:val="24"/>
        </w:rPr>
        <w:t xml:space="preserve">   </w:t>
      </w:r>
      <w:r>
        <w:rPr>
          <w:sz w:val="24"/>
        </w:rPr>
        <w:t>с</w:t>
      </w:r>
      <w:r>
        <w:rPr>
          <w:spacing w:val="76"/>
          <w:sz w:val="24"/>
        </w:rPr>
        <w:t xml:space="preserve">   </w:t>
      </w:r>
      <w:r>
        <w:rPr>
          <w:sz w:val="24"/>
        </w:rPr>
        <w:t>момента</w:t>
      </w:r>
      <w:r>
        <w:rPr>
          <w:spacing w:val="75"/>
          <w:sz w:val="24"/>
        </w:rPr>
        <w:t xml:space="preserve">   </w:t>
      </w:r>
      <w:r>
        <w:rPr>
          <w:spacing w:val="-2"/>
          <w:sz w:val="24"/>
        </w:rPr>
        <w:t>утверждения.</w:t>
      </w:r>
    </w:p>
    <w:p w:rsidR="00D52095" w:rsidRDefault="00BE01EB">
      <w:pPr>
        <w:pStyle w:val="a4"/>
        <w:numPr>
          <w:ilvl w:val="1"/>
          <w:numId w:val="1"/>
        </w:numPr>
        <w:tabs>
          <w:tab w:val="left" w:pos="618"/>
        </w:tabs>
        <w:spacing w:before="41" w:line="276" w:lineRule="auto"/>
        <w:ind w:right="153" w:firstLine="0"/>
        <w:jc w:val="both"/>
        <w:rPr>
          <w:sz w:val="24"/>
        </w:rPr>
      </w:pPr>
      <w:r>
        <w:rPr>
          <w:sz w:val="24"/>
        </w:rPr>
        <w:t>Изменения в настоящее Положение вносятся директором школы по предложению Службы примирения или органов школьного самоуправления.</w:t>
      </w:r>
    </w:p>
    <w:sectPr w:rsidR="00D52095">
      <w:pgSz w:w="11910" w:h="16840"/>
      <w:pgMar w:top="1040" w:right="700" w:bottom="1180" w:left="156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EB" w:rsidRDefault="00BE01EB">
      <w:r>
        <w:separator/>
      </w:r>
    </w:p>
  </w:endnote>
  <w:endnote w:type="continuationSeparator" w:id="0">
    <w:p w:rsidR="00BE01EB" w:rsidRDefault="00BE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95" w:rsidRDefault="00BE01E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4592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9918903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095" w:rsidRDefault="00BE01EB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17C03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1pt;width:12.6pt;height:13.0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KcrMb+IAAAAPAQAADwAAAAAAAAAAAAAAAAD+AwAAZHJzL2Rvd25yZXYueG1sUEsF&#10;BgAAAAAEAAQA8wAAAA0FAAAAAA==&#10;" filled="f" stroked="f">
              <v:path arrowok="t"/>
              <v:textbox inset="0,0,0,0">
                <w:txbxContent>
                  <w:p w:rsidR="00D52095" w:rsidRDefault="00BE01EB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17C03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EB" w:rsidRDefault="00BE01EB">
      <w:r>
        <w:separator/>
      </w:r>
    </w:p>
  </w:footnote>
  <w:footnote w:type="continuationSeparator" w:id="0">
    <w:p w:rsidR="00BE01EB" w:rsidRDefault="00BE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185F"/>
    <w:multiLevelType w:val="multilevel"/>
    <w:tmpl w:val="094E2F28"/>
    <w:lvl w:ilvl="0">
      <w:start w:val="1"/>
      <w:numFmt w:val="decimal"/>
      <w:lvlText w:val="%1."/>
      <w:lvlJc w:val="left"/>
      <w:pPr>
        <w:ind w:left="38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6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0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90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02" w:hanging="6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2095"/>
    <w:rsid w:val="00817C03"/>
    <w:rsid w:val="00BE01EB"/>
    <w:rsid w:val="00D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D123"/>
  <w15:docId w15:val="{2BFA0767-17A1-4888-85FC-5D3079C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spedagog1</dc:creator>
  <cp:lastModifiedBy>Александровская СОШ</cp:lastModifiedBy>
  <cp:revision>2</cp:revision>
  <dcterms:created xsi:type="dcterms:W3CDTF">2024-05-27T08:42:00Z</dcterms:created>
  <dcterms:modified xsi:type="dcterms:W3CDTF">2024-05-27T08:41:00Z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